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59" w:rsidRDefault="00034159">
      <w:bookmarkStart w:id="0" w:name="_TOCRange"/>
    </w:p>
    <w:p w:rsidR="00034159" w:rsidRPr="007447E7" w:rsidRDefault="00034159">
      <w:pPr>
        <w:pStyle w:val="Text"/>
      </w:pPr>
    </w:p>
    <w:p w:rsidR="00034159" w:rsidRPr="007447E7" w:rsidRDefault="00457D52">
      <w:pPr>
        <w:pStyle w:val="Titel"/>
        <w:rPr>
          <w:rFonts w:ascii="Arial" w:hAnsi="Arial" w:cs="Arial"/>
          <w:sz w:val="44"/>
          <w:szCs w:val="44"/>
        </w:rPr>
      </w:pPr>
      <w:r w:rsidRPr="007447E7">
        <w:rPr>
          <w:rFonts w:ascii="Arial" w:hAnsi="Arial" w:cs="Arial"/>
          <w:sz w:val="44"/>
          <w:szCs w:val="44"/>
        </w:rPr>
        <w:t>AWO Waldhort Outback</w:t>
      </w:r>
    </w:p>
    <w:p w:rsidR="007447E7" w:rsidRPr="007447E7" w:rsidRDefault="007447E7" w:rsidP="007447E7">
      <w:pPr>
        <w:pStyle w:val="Text2"/>
        <w:rPr>
          <w:rFonts w:hint="eastAsia"/>
        </w:rPr>
      </w:pPr>
    </w:p>
    <w:p w:rsidR="00034159" w:rsidRPr="007447E7" w:rsidRDefault="00DE56D5">
      <w:pPr>
        <w:pStyle w:val="Titel"/>
        <w:rPr>
          <w:rFonts w:hint="eastAsia"/>
          <w:sz w:val="44"/>
          <w:szCs w:val="44"/>
        </w:rPr>
      </w:pPr>
      <w:r>
        <w:rPr>
          <w:noProof/>
          <w:sz w:val="44"/>
          <w:szCs w:val="44"/>
        </w:rPr>
        <w:drawing>
          <wp:inline distT="0" distB="0" distL="0" distR="0">
            <wp:extent cx="4371975" cy="4371975"/>
            <wp:effectExtent l="0" t="0" r="9525" b="9525"/>
            <wp:docPr id="3" name="Grafik 3" descr="C:\Users\Team Waldhort\Desktop\Lilly\Block Juli\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 Waldhort\Desktop\Lilly\Block Juli\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4371975"/>
                    </a:xfrm>
                    <a:prstGeom prst="rect">
                      <a:avLst/>
                    </a:prstGeom>
                    <a:noFill/>
                    <a:ln>
                      <a:noFill/>
                    </a:ln>
                  </pic:spPr>
                </pic:pic>
              </a:graphicData>
            </a:graphic>
          </wp:inline>
        </w:drawing>
      </w:r>
    </w:p>
    <w:p w:rsidR="00034159" w:rsidRDefault="00034159">
      <w:pPr>
        <w:pStyle w:val="berschrift"/>
      </w:pPr>
    </w:p>
    <w:p w:rsidR="00366BB6" w:rsidRPr="00366BB6" w:rsidRDefault="00366BB6" w:rsidP="00366BB6">
      <w:pPr>
        <w:pStyle w:val="Text2"/>
        <w:rPr>
          <w:rFonts w:hint="eastAsia"/>
        </w:rPr>
      </w:pPr>
    </w:p>
    <w:p w:rsidR="00034159" w:rsidRDefault="00457D52">
      <w:pPr>
        <w:pStyle w:val="Text"/>
      </w:pPr>
      <w:r>
        <w:rPr>
          <w:rFonts w:eastAsia="Arial Unicode MS" w:cs="Arial Unicode MS"/>
        </w:rPr>
        <w:t xml:space="preserve">Arbeiterwohlfahrt Kreisverband München-Land e.V. </w:t>
      </w:r>
    </w:p>
    <w:p w:rsidR="007447E7" w:rsidRDefault="00457D52" w:rsidP="007447E7">
      <w:pPr>
        <w:pStyle w:val="Text"/>
        <w:jc w:val="left"/>
        <w:rPr>
          <w:rStyle w:val="Hyperlink"/>
          <w:rFonts w:eastAsia="Arial Unicode MS" w:cs="Arial Unicode MS"/>
        </w:rPr>
      </w:pPr>
      <w:r>
        <w:rPr>
          <w:rFonts w:eastAsia="Arial Unicode MS" w:cs="Arial Unicode MS"/>
        </w:rPr>
        <w:t>Waldho</w:t>
      </w:r>
      <w:r>
        <w:rPr>
          <w:noProof/>
        </w:rPr>
        <w:drawing>
          <wp:anchor distT="0" distB="0" distL="0" distR="0" simplePos="0" relativeHeight="251660288" behindDoc="0" locked="0" layoutInCell="1" allowOverlap="1">
            <wp:simplePos x="0" y="0"/>
            <wp:positionH relativeFrom="page">
              <wp:posOffset>4931583</wp:posOffset>
            </wp:positionH>
            <wp:positionV relativeFrom="page">
              <wp:posOffset>546758</wp:posOffset>
            </wp:positionV>
            <wp:extent cx="1723245" cy="735284"/>
            <wp:effectExtent l="0" t="0" r="0" b="0"/>
            <wp:wrapThrough wrapText="bothSides" distL="0" distR="0">
              <wp:wrapPolygon edited="1">
                <wp:start x="0" y="0"/>
                <wp:lineTo x="21621" y="0"/>
                <wp:lineTo x="21621" y="21620"/>
                <wp:lineTo x="0" y="2162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Logo laut MWü verwenden 200910.png"/>
                    <pic:cNvPicPr>
                      <a:picLocks noChangeAspect="1"/>
                    </pic:cNvPicPr>
                  </pic:nvPicPr>
                  <pic:blipFill>
                    <a:blip r:embed="rId9" cstate="print">
                      <a:extLst/>
                    </a:blip>
                    <a:stretch>
                      <a:fillRect/>
                    </a:stretch>
                  </pic:blipFill>
                  <pic:spPr>
                    <a:xfrm>
                      <a:off x="0" y="0"/>
                      <a:ext cx="1723245" cy="735284"/>
                    </a:xfrm>
                    <a:prstGeom prst="rect">
                      <a:avLst/>
                    </a:prstGeom>
                    <a:ln w="12700" cap="flat">
                      <a:noFill/>
                      <a:miter lim="400000"/>
                    </a:ln>
                    <a:effectLst/>
                  </pic:spPr>
                </pic:pic>
              </a:graphicData>
            </a:graphic>
          </wp:anchor>
        </w:drawing>
      </w:r>
      <w:r>
        <w:rPr>
          <w:rFonts w:eastAsia="Arial Unicode MS" w:cs="Arial Unicode MS"/>
        </w:rPr>
        <w:t>rt-Outback</w:t>
      </w:r>
      <w:r>
        <w:rPr>
          <w:rFonts w:ascii="Arial Unicode MS" w:eastAsia="Arial Unicode MS" w:hAnsi="Arial Unicode MS" w:cs="Arial Unicode MS"/>
        </w:rPr>
        <w:br/>
      </w:r>
      <w:r>
        <w:rPr>
          <w:rFonts w:eastAsia="Arial Unicode MS" w:cs="Arial Unicode MS"/>
        </w:rPr>
        <w:t>Friedrich-Hofmann-Straße 8</w:t>
      </w:r>
      <w:r>
        <w:rPr>
          <w:rFonts w:ascii="Arial Unicode MS" w:eastAsia="Arial Unicode MS" w:hAnsi="Arial Unicode MS" w:cs="Arial Unicode MS"/>
        </w:rPr>
        <w:br/>
      </w:r>
      <w:r>
        <w:rPr>
          <w:rFonts w:eastAsia="Arial Unicode MS" w:cs="Arial Unicode MS"/>
        </w:rPr>
        <w:t>85521 Hohenbrunn/</w:t>
      </w:r>
      <w:proofErr w:type="spellStart"/>
      <w:r>
        <w:rPr>
          <w:rFonts w:eastAsia="Arial Unicode MS" w:cs="Arial Unicode MS"/>
        </w:rPr>
        <w:t>Riemerling</w:t>
      </w:r>
      <w:proofErr w:type="spellEnd"/>
      <w:r>
        <w:rPr>
          <w:rFonts w:ascii="Arial Unicode MS" w:eastAsia="Arial Unicode MS" w:hAnsi="Arial Unicode MS" w:cs="Arial Unicode MS"/>
        </w:rPr>
        <w:br/>
      </w:r>
      <w:r w:rsidR="00DE56D5" w:rsidRPr="00DE56D5">
        <w:rPr>
          <w:rFonts w:eastAsia="Arial Unicode MS" w:cs="Arial Unicode MS"/>
          <w:color w:val="FF0000"/>
        </w:rPr>
        <w:t>Telefon: 089 288577 18</w:t>
      </w:r>
      <w:r w:rsidRPr="00DE56D5">
        <w:rPr>
          <w:rFonts w:ascii="Arial Unicode MS" w:eastAsia="Arial Unicode MS" w:hAnsi="Arial Unicode MS" w:cs="Arial Unicode MS"/>
          <w:color w:val="FF0000"/>
        </w:rPr>
        <w:br/>
      </w:r>
      <w:r>
        <w:rPr>
          <w:rFonts w:eastAsia="Arial Unicode MS" w:cs="Arial Unicode MS"/>
        </w:rPr>
        <w:t xml:space="preserve">Email </w:t>
      </w:r>
      <w:hyperlink r:id="rId10" w:history="1">
        <w:r w:rsidR="007447E7" w:rsidRPr="00971950">
          <w:rPr>
            <w:rStyle w:val="Hyperlink"/>
            <w:rFonts w:eastAsia="Arial Unicode MS" w:cs="Arial Unicode MS"/>
          </w:rPr>
          <w:t>outback@awo-kvmucl.de</w:t>
        </w:r>
      </w:hyperlink>
    </w:p>
    <w:p w:rsidR="007447E7" w:rsidRDefault="006E3399" w:rsidP="007447E7">
      <w:pPr>
        <w:pStyle w:val="Text"/>
        <w:jc w:val="left"/>
        <w:rPr>
          <w:rFonts w:eastAsia="Arial Unicode MS" w:cs="Arial Unicode MS"/>
        </w:rPr>
      </w:pPr>
      <w:r w:rsidRPr="006E3399">
        <w:rPr>
          <w:rStyle w:val="Hyperlink"/>
          <w:rFonts w:eastAsia="Arial Unicode MS" w:cs="Arial Unicode MS"/>
          <w:u w:val="none"/>
        </w:rPr>
        <w:t>www.waldhort.com</w:t>
      </w:r>
    </w:p>
    <w:p w:rsidR="00366BB6" w:rsidRDefault="00366BB6" w:rsidP="007447E7">
      <w:pPr>
        <w:pStyle w:val="Text"/>
        <w:jc w:val="left"/>
        <w:rPr>
          <w:b/>
          <w:bCs/>
          <w:sz w:val="24"/>
          <w:szCs w:val="24"/>
        </w:rPr>
      </w:pPr>
    </w:p>
    <w:p w:rsidR="00366BB6" w:rsidRDefault="00366BB6" w:rsidP="007447E7">
      <w:pPr>
        <w:pStyle w:val="Text"/>
        <w:jc w:val="left"/>
        <w:rPr>
          <w:b/>
          <w:bCs/>
          <w:sz w:val="24"/>
          <w:szCs w:val="24"/>
        </w:rPr>
      </w:pPr>
    </w:p>
    <w:p w:rsidR="00034159" w:rsidRPr="007447E7" w:rsidRDefault="00457D52" w:rsidP="007447E7">
      <w:pPr>
        <w:pStyle w:val="Text"/>
        <w:jc w:val="left"/>
        <w:rPr>
          <w:rFonts w:eastAsia="Arial Unicode MS" w:cs="Arial Unicode MS"/>
          <w:sz w:val="24"/>
          <w:szCs w:val="24"/>
        </w:rPr>
      </w:pPr>
      <w:r w:rsidRPr="007447E7">
        <w:rPr>
          <w:b/>
          <w:bCs/>
          <w:sz w:val="24"/>
          <w:szCs w:val="24"/>
        </w:rPr>
        <w:lastRenderedPageBreak/>
        <w:t>Inhaltsverzeichnis</w:t>
      </w:r>
      <w:r w:rsidR="00D72481" w:rsidRPr="007447E7">
        <w:rPr>
          <w:sz w:val="24"/>
          <w:szCs w:val="24"/>
        </w:rPr>
        <w:fldChar w:fldCharType="begin"/>
      </w:r>
      <w:r w:rsidRPr="007447E7">
        <w:rPr>
          <w:sz w:val="24"/>
          <w:szCs w:val="24"/>
        </w:rPr>
        <w:instrText xml:space="preserve"> TOC \t "Titel, 1,Unterüberschrift, 2,Überschrift, 3"\b _TOCRange </w:instrText>
      </w:r>
      <w:r w:rsidR="00D72481" w:rsidRPr="007447E7">
        <w:rPr>
          <w:sz w:val="24"/>
          <w:szCs w:val="24"/>
        </w:rPr>
        <w:fldChar w:fldCharType="separate"/>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a-DK"/>
        </w:rPr>
        <w:t>1. Die Arbeiterwohlfahrt als Träger</w:t>
      </w:r>
      <w:r w:rsidR="004F2E22" w:rsidRPr="004F2E22">
        <w:rPr>
          <w:rFonts w:ascii="Arial" w:hAnsi="Arial" w:cs="Arial Unicode MS"/>
          <w:color w:val="5A5754"/>
          <w:lang w:val="de-DE"/>
        </w:rPr>
        <w:t xml:space="preserve"> </w:t>
      </w:r>
      <w:r w:rsidR="004F2E22" w:rsidRPr="007447E7">
        <w:rPr>
          <w:rFonts w:ascii="Arial" w:hAnsi="Arial" w:cs="Arial Unicode MS"/>
          <w:color w:val="5A5754"/>
          <w:lang w:val="de-DE"/>
        </w:rPr>
        <w:t>unserer Einrichtung</w:t>
      </w:r>
      <w:r w:rsidRPr="007447E7">
        <w:rPr>
          <w:rFonts w:ascii="Arial" w:hAnsi="Arial" w:cs="Arial Unicode MS"/>
          <w:color w:val="5A5754"/>
          <w:lang w:val="da-DK"/>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3</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e-DE"/>
        </w:rPr>
        <w:t>2. Das Leitbild des Waldhortes</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4</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2.1. Wald- und naturpädagogische Schwerpunkte</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_Toc3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4</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2.2. Der Tagesablauf im Waldhort</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_Toc4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5</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e-DE"/>
        </w:rPr>
        <w:t>3. Rahmenbedingungen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_Toc5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7</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3.1. Zielgruppe und Einzugsgebiet</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_Toc6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7</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3.2. Lage und Räumlichkeiten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_Toc7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7</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3.3. Öffnungszeiten und Schließzeiten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_Toc8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8</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it-IT"/>
        </w:rPr>
        <w:t>3.4. Personal</w:t>
      </w:r>
      <w:r w:rsidRPr="007447E7">
        <w:rPr>
          <w:rFonts w:ascii="Arial" w:hAnsi="Arial" w:cs="Arial Unicode MS"/>
          <w:color w:val="5A5754"/>
          <w:lang w:val="it-IT"/>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_Toc9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8</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3.5. Gesetzliche Grundlagen und Finanzierung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_Toc10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8</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e-DE"/>
        </w:rPr>
        <w:t>5. Unsere Pädagogische Grundhaltung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_Toc11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9</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5.1. Unsere Grundsätze</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_Toc12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9</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5.2. Das Kind im Grundschulalter</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_Toc13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9</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5.3. Kinder als Träger von Rechten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_Toc14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10</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5.4. Die Pädagogik der Vielfalt - Inklusion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_Toc15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12</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5.5. Transitionen - Übergänge gestalten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_Toc16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12</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5.6. Situationsorientierter Ansatz</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_Toc17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13</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5.7. Beobachtung und Dokumentation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_Toc18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13</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e-DE"/>
        </w:rPr>
        <w:t>6. Umsetzung des Bildungsauftrages</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_Toc19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15</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6.1. Bildungsbegriff im AWO-Hort</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_Toc20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15</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6.2. Ganzheitliche Bildung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_Toc21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15</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6.3. Bildung im Alltag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_Toc22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17</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6.4. Der Hausaufgabenfreie Aktionsfreitag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_Toc23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18</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rFonts w:ascii="Arial" w:eastAsia="Arial" w:hAnsi="Arial" w:cs="Arial"/>
          <w:color w:val="5A5754"/>
          <w:lang w:val="de-DE"/>
        </w:rPr>
      </w:pPr>
      <w:r w:rsidRPr="007447E7">
        <w:rPr>
          <w:rFonts w:ascii="Arial" w:hAnsi="Arial" w:cs="Arial Unicode MS"/>
          <w:color w:val="5A5754"/>
          <w:lang w:val="de-DE"/>
        </w:rPr>
        <w:t>7. Partner im Bildungs- und Erziehungsalltag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_Toc24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20</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7.1. Vernetzung in der Region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_Toc25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20</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7.2. Kooperation mit den Schulen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_Toc26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21</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ind w:firstLine="480"/>
        <w:rPr>
          <w:rFonts w:ascii="Arial" w:eastAsia="Arial" w:hAnsi="Arial" w:cs="Arial"/>
          <w:color w:val="5A5754"/>
          <w:lang w:val="de-DE"/>
        </w:rPr>
      </w:pPr>
      <w:r w:rsidRPr="007447E7">
        <w:rPr>
          <w:rFonts w:ascii="Arial" w:hAnsi="Arial" w:cs="Arial Unicode MS"/>
          <w:color w:val="5A5754"/>
          <w:lang w:val="de-DE"/>
        </w:rPr>
        <w:t>7.3. Zusammenarbeit mit den Eltern</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_Toc27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20</w:t>
      </w:r>
      <w:r w:rsidR="00D72481" w:rsidRPr="007447E7">
        <w:rPr>
          <w:rFonts w:ascii="Arial" w:eastAsia="Arial" w:hAnsi="Arial" w:cs="Arial"/>
          <w:color w:val="5A5754"/>
        </w:rPr>
        <w:fldChar w:fldCharType="end"/>
      </w:r>
    </w:p>
    <w:p w:rsidR="00034159" w:rsidRPr="007447E7" w:rsidRDefault="00457D52">
      <w:pPr>
        <w:keepNext/>
        <w:tabs>
          <w:tab w:val="right" w:pos="8928"/>
        </w:tabs>
        <w:spacing w:after="160"/>
        <w:rPr>
          <w:lang w:val="de-DE"/>
        </w:rPr>
      </w:pPr>
      <w:r w:rsidRPr="007447E7">
        <w:rPr>
          <w:rFonts w:ascii="Arial" w:hAnsi="Arial" w:cs="Arial Unicode MS"/>
          <w:color w:val="5A5754"/>
          <w:lang w:val="de-DE"/>
        </w:rPr>
        <w:t>8. Qualitätsentwicklung und -sicherung</w:t>
      </w:r>
      <w:r w:rsidRPr="007447E7">
        <w:rPr>
          <w:rFonts w:ascii="Arial" w:hAnsi="Arial" w:cs="Arial Unicode MS"/>
          <w:color w:val="5A5754"/>
          <w:lang w:val="de-DE"/>
        </w:rPr>
        <w:tab/>
      </w:r>
      <w:r w:rsidR="00D72481" w:rsidRPr="007447E7">
        <w:rPr>
          <w:rFonts w:ascii="Arial" w:eastAsia="Arial" w:hAnsi="Arial" w:cs="Arial"/>
          <w:color w:val="5A5754"/>
        </w:rPr>
        <w:fldChar w:fldCharType="begin"/>
      </w:r>
      <w:r w:rsidRPr="007447E7">
        <w:rPr>
          <w:rFonts w:ascii="Arial" w:eastAsia="Arial" w:hAnsi="Arial" w:cs="Arial"/>
          <w:color w:val="5A5754"/>
          <w:lang w:val="de-DE"/>
        </w:rPr>
        <w:instrText xml:space="preserve"> PAGEREF _Toc28 \h </w:instrText>
      </w:r>
      <w:r w:rsidR="00D72481" w:rsidRPr="007447E7">
        <w:rPr>
          <w:rFonts w:ascii="Arial" w:eastAsia="Arial" w:hAnsi="Arial" w:cs="Arial"/>
          <w:color w:val="5A5754"/>
        </w:rPr>
      </w:r>
      <w:r w:rsidR="00D72481" w:rsidRPr="007447E7">
        <w:rPr>
          <w:rFonts w:ascii="Arial" w:eastAsia="Arial" w:hAnsi="Arial" w:cs="Arial"/>
          <w:color w:val="5A5754"/>
        </w:rPr>
        <w:fldChar w:fldCharType="separate"/>
      </w:r>
      <w:r w:rsidR="00166932">
        <w:rPr>
          <w:rFonts w:ascii="Arial" w:eastAsia="Arial" w:hAnsi="Arial" w:cs="Arial"/>
          <w:noProof/>
          <w:color w:val="5A5754"/>
          <w:lang w:val="de-DE"/>
        </w:rPr>
        <w:t>22</w:t>
      </w:r>
      <w:r w:rsidR="00D72481" w:rsidRPr="007447E7">
        <w:rPr>
          <w:rFonts w:ascii="Arial" w:eastAsia="Arial" w:hAnsi="Arial" w:cs="Arial"/>
          <w:color w:val="5A5754"/>
        </w:rPr>
        <w:fldChar w:fldCharType="end"/>
      </w:r>
    </w:p>
    <w:p w:rsidR="00034159" w:rsidRDefault="00D72481">
      <w:pPr>
        <w:pStyle w:val="Titel"/>
        <w:rPr>
          <w:rFonts w:hint="eastAsia"/>
        </w:rPr>
      </w:pPr>
      <w:r w:rsidRPr="007447E7">
        <w:rPr>
          <w:sz w:val="24"/>
          <w:szCs w:val="24"/>
        </w:rPr>
        <w:fldChar w:fldCharType="end"/>
      </w:r>
    </w:p>
    <w:p w:rsidR="00034159" w:rsidRPr="004F2E22" w:rsidRDefault="00457D52" w:rsidP="00366BB6">
      <w:pPr>
        <w:pStyle w:val="berschrift"/>
        <w:rPr>
          <w:sz w:val="36"/>
          <w:szCs w:val="36"/>
        </w:rPr>
      </w:pPr>
      <w:bookmarkStart w:id="1" w:name="_Toc"/>
      <w:r w:rsidRPr="004F2E22">
        <w:rPr>
          <w:rFonts w:eastAsia="Arial Unicode MS" w:cs="Arial Unicode MS"/>
          <w:sz w:val="36"/>
          <w:szCs w:val="36"/>
        </w:rPr>
        <w:lastRenderedPageBreak/>
        <w:t xml:space="preserve">1. Die Arbeiterwohlfahrt als Träger </w:t>
      </w:r>
      <w:bookmarkEnd w:id="1"/>
      <w:r w:rsidR="004F2E22" w:rsidRPr="004F2E22">
        <w:rPr>
          <w:rFonts w:eastAsia="Arial Unicode MS" w:cs="Arial Unicode MS"/>
          <w:sz w:val="36"/>
          <w:szCs w:val="36"/>
        </w:rPr>
        <w:t>unserer</w:t>
      </w:r>
    </w:p>
    <w:p w:rsidR="00034159" w:rsidRPr="004F2E22" w:rsidRDefault="004F2E22" w:rsidP="00366BB6">
      <w:pPr>
        <w:pStyle w:val="berschrift"/>
        <w:rPr>
          <w:sz w:val="36"/>
          <w:szCs w:val="36"/>
        </w:rPr>
      </w:pPr>
      <w:bookmarkStart w:id="2" w:name="_Toc1"/>
      <w:r w:rsidRPr="004F2E22">
        <w:rPr>
          <w:rFonts w:eastAsia="Arial Unicode MS" w:cs="Arial Unicode MS"/>
          <w:sz w:val="36"/>
          <w:szCs w:val="36"/>
        </w:rPr>
        <w:t xml:space="preserve">    </w:t>
      </w:r>
      <w:r w:rsidR="00457D52" w:rsidRPr="004F2E22">
        <w:rPr>
          <w:rFonts w:eastAsia="Arial Unicode MS" w:cs="Arial Unicode MS"/>
          <w:sz w:val="36"/>
          <w:szCs w:val="36"/>
        </w:rPr>
        <w:t>Einrichtung</w:t>
      </w:r>
      <w:bookmarkEnd w:id="2"/>
    </w:p>
    <w:p w:rsidR="00034159" w:rsidRDefault="00034159" w:rsidP="00366BB6">
      <w:pPr>
        <w:pStyle w:val="Text2"/>
        <w:spacing w:line="240" w:lineRule="auto"/>
        <w:rPr>
          <w:rFonts w:hint="eastAsia"/>
        </w:rPr>
      </w:pPr>
    </w:p>
    <w:p w:rsidR="00034159" w:rsidRPr="004A3799" w:rsidRDefault="00366BB6" w:rsidP="00366BB6">
      <w:pPr>
        <w:pStyle w:val="Text"/>
        <w:spacing w:line="240" w:lineRule="auto"/>
        <w:rPr>
          <w:rFonts w:ascii="Times" w:eastAsia="Times" w:hAnsi="Times" w:cs="Times"/>
          <w:sz w:val="24"/>
          <w:szCs w:val="24"/>
        </w:rPr>
      </w:pPr>
      <w:r w:rsidRPr="004A3799">
        <w:rPr>
          <w:rFonts w:eastAsia="Arial Unicode MS" w:cs="Arial Unicode MS"/>
          <w:sz w:val="24"/>
          <w:szCs w:val="24"/>
        </w:rPr>
        <w:t xml:space="preserve">Der AWO Kreisverband München-Land e.V. ist Träger unserer Einrichtung. </w:t>
      </w:r>
      <w:r w:rsidR="005C7F04" w:rsidRPr="004A3799">
        <w:rPr>
          <w:rFonts w:eastAsia="Arial Unicode MS" w:cs="Arial Unicode MS"/>
          <w:sz w:val="24"/>
          <w:szCs w:val="24"/>
        </w:rPr>
        <w:t>Dieser ist Teil des bundesweit tätigen, politisch unabhängigen und konfessionell neutralen Spitzenverbandes</w:t>
      </w:r>
      <w:r w:rsidR="009B51EC" w:rsidRPr="004A3799">
        <w:rPr>
          <w:rFonts w:eastAsia="Arial Unicode MS" w:cs="Arial Unicode MS"/>
          <w:sz w:val="24"/>
          <w:szCs w:val="24"/>
        </w:rPr>
        <w:t xml:space="preserve"> der </w:t>
      </w:r>
      <w:r w:rsidR="005C7F04" w:rsidRPr="004A3799">
        <w:rPr>
          <w:rFonts w:eastAsia="Arial Unicode MS" w:cs="Arial Unicode MS"/>
          <w:sz w:val="24"/>
          <w:szCs w:val="24"/>
        </w:rPr>
        <w:t xml:space="preserve">Arbeiterwohlfahrt. Das Leitbild der Arbeiterwohlfahrt (AWO) ist bestimmt von folgenden Werten: </w:t>
      </w:r>
      <w:r w:rsidR="00457D52" w:rsidRPr="004A3799">
        <w:rPr>
          <w:rFonts w:eastAsia="Arial Unicode MS" w:cs="Arial Unicode MS"/>
          <w:sz w:val="24"/>
          <w:szCs w:val="24"/>
        </w:rPr>
        <w:t>Solidarität, Toleranz, Freiheit, Gleichheit und Gerechtigkeit.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So richtet sich auch das pädagogische Leitbild der AWO nach die</w:t>
      </w:r>
      <w:r w:rsidR="00283358" w:rsidRPr="004A3799">
        <w:rPr>
          <w:rFonts w:eastAsia="Arial Unicode MS" w:cs="Arial Unicode MS"/>
          <w:sz w:val="24"/>
          <w:szCs w:val="24"/>
        </w:rPr>
        <w:t>sen Grundwerten. Zum einen stehen</w:t>
      </w:r>
      <w:r w:rsidRPr="004A3799">
        <w:rPr>
          <w:rFonts w:eastAsia="Arial Unicode MS" w:cs="Arial Unicode MS"/>
          <w:sz w:val="24"/>
          <w:szCs w:val="24"/>
        </w:rPr>
        <w:t xml:space="preserve"> bei der Erziehung das demokratische und soziale Denken und Handeln im Mittelpunkt. Eine Gesellschaft bedarf friedlichen und solidarischen Zusammenlebens der Menschen in allen gesellschaftlichen Bereichen. Dieses Zusammenleben beginnt mit der Kita und wird dort in seinen Grundfesten entwickelt. Für jedes Individuum sind Solidarität und soziale wie auch ökologische Verantwortung die Grund</w:t>
      </w:r>
      <w:r w:rsidR="006D3779" w:rsidRPr="004A3799">
        <w:rPr>
          <w:rFonts w:eastAsia="Arial Unicode MS" w:cs="Arial Unicode MS"/>
          <w:sz w:val="24"/>
          <w:szCs w:val="24"/>
        </w:rPr>
        <w:t>p</w:t>
      </w:r>
      <w:r w:rsidRPr="004A3799">
        <w:rPr>
          <w:rFonts w:eastAsia="Arial Unicode MS" w:cs="Arial Unicode MS"/>
          <w:sz w:val="24"/>
          <w:szCs w:val="24"/>
        </w:rPr>
        <w:t xml:space="preserve">feiler der Gemeinschaft. Dabei soll das Kind gleichzeitig zu einer Eigenständigkeit und Selbstverantwortung angeleitet werden, die es als Teil der Gesellschaft </w:t>
      </w:r>
      <w:r w:rsidR="00FA6CE3" w:rsidRPr="004A3799">
        <w:rPr>
          <w:rFonts w:eastAsia="Arial Unicode MS" w:cs="Arial Unicode MS"/>
          <w:sz w:val="24"/>
          <w:szCs w:val="24"/>
        </w:rPr>
        <w:t>unverzichtbar</w:t>
      </w:r>
      <w:r w:rsidRPr="004A3799">
        <w:rPr>
          <w:rFonts w:eastAsia="Arial Unicode MS" w:cs="Arial Unicode MS"/>
          <w:sz w:val="24"/>
          <w:szCs w:val="24"/>
        </w:rPr>
        <w:t xml:space="preserve"> macht. Lebenskompetenzen mithilfe einer ganzheitlichen Erziehung und Bildung zu vermitteln, ist deshalb als Hauptaufgabe der pädagogischen Einrichtungen zu sehen. Verantwortungsbewusstsein, Respekt, Achtung oder menschliche sowie soziale Hilfestellung sind nur einige von unzähligen Komponenten der emotionalen Entwicklung des Kindes. Daher </w:t>
      </w:r>
      <w:r w:rsidR="00FA6CE3" w:rsidRPr="004A3799">
        <w:rPr>
          <w:rFonts w:eastAsia="Arial Unicode MS" w:cs="Arial Unicode MS"/>
          <w:sz w:val="24"/>
          <w:szCs w:val="24"/>
        </w:rPr>
        <w:t>sind</w:t>
      </w:r>
      <w:r w:rsidRPr="004A3799">
        <w:rPr>
          <w:rFonts w:eastAsia="Arial Unicode MS" w:cs="Arial Unicode MS"/>
          <w:sz w:val="24"/>
          <w:szCs w:val="24"/>
        </w:rPr>
        <w:t xml:space="preserve"> die aktive Mitbestimmung der Kinder und </w:t>
      </w:r>
      <w:r w:rsidR="00FA6CE3" w:rsidRPr="004A3799">
        <w:rPr>
          <w:rFonts w:eastAsia="Arial Unicode MS" w:cs="Arial Unicode MS"/>
          <w:sz w:val="24"/>
          <w:szCs w:val="24"/>
        </w:rPr>
        <w:t xml:space="preserve">deren altersgerechte Selbstbestimmung </w:t>
      </w:r>
      <w:r w:rsidRPr="004A3799">
        <w:rPr>
          <w:rFonts w:eastAsia="Arial Unicode MS" w:cs="Arial Unicode MS"/>
          <w:sz w:val="24"/>
          <w:szCs w:val="24"/>
        </w:rPr>
        <w:t>von oberster Priorität im Hortalltag. Die Arbeiterwohlfahrt trägt dabei für die Umsetzung der Kinderrechte im Sinne einer politisch-demokratischen Erziehung Sorge. Als Mitgliederverband, der sich für eine sozial gerechte Gesellschaft einsetzt, sieht die AWO ihren Auftrag auch darin, bestmögliche Bildungschancen für alle Kinder zu gewährleisten. Unabhängig</w:t>
      </w:r>
      <w:r w:rsidR="00FA6CE3" w:rsidRPr="004A3799">
        <w:rPr>
          <w:rFonts w:eastAsia="Arial Unicode MS" w:cs="Arial Unicode MS"/>
          <w:sz w:val="24"/>
          <w:szCs w:val="24"/>
        </w:rPr>
        <w:t xml:space="preserve"> von</w:t>
      </w:r>
      <w:r w:rsidRPr="004A3799">
        <w:rPr>
          <w:rFonts w:eastAsia="Arial Unicode MS" w:cs="Arial Unicode MS"/>
          <w:sz w:val="24"/>
          <w:szCs w:val="24"/>
        </w:rPr>
        <w:t xml:space="preserve"> eth</w:t>
      </w:r>
      <w:r w:rsidR="005C7F04" w:rsidRPr="004A3799">
        <w:rPr>
          <w:rFonts w:eastAsia="Arial Unicode MS" w:cs="Arial Unicode MS"/>
          <w:sz w:val="24"/>
          <w:szCs w:val="24"/>
        </w:rPr>
        <w:t>n</w:t>
      </w:r>
      <w:r w:rsidRPr="004A3799">
        <w:rPr>
          <w:rFonts w:eastAsia="Arial Unicode MS" w:cs="Arial Unicode MS"/>
          <w:sz w:val="24"/>
          <w:szCs w:val="24"/>
        </w:rPr>
        <w:t xml:space="preserve">ischer und sozialer Herkunft, Geschlecht oder individuellen Fähigkeiten wird die pädagogische Arbeit individuell und situationsorientiert angepasst und ermöglicht damit auch Kindern mit besonderem Hilfebedürfnis soziale Gerechtigkeit, für </w:t>
      </w:r>
      <w:r w:rsidR="00FA6CE3" w:rsidRPr="004A3799">
        <w:rPr>
          <w:rFonts w:eastAsia="Arial Unicode MS" w:cs="Arial Unicode MS"/>
          <w:sz w:val="24"/>
          <w:szCs w:val="24"/>
        </w:rPr>
        <w:t>welche</w:t>
      </w:r>
      <w:r w:rsidRPr="004A3799">
        <w:rPr>
          <w:rFonts w:eastAsia="Arial Unicode MS" w:cs="Arial Unicode MS"/>
          <w:sz w:val="24"/>
          <w:szCs w:val="24"/>
        </w:rPr>
        <w:t xml:space="preserve"> die AWO eintritt. Daher legt die AWO größten Wert auf fachlich kompetente Mitarbeiter, </w:t>
      </w:r>
      <w:r w:rsidR="005C7F04" w:rsidRPr="004A3799">
        <w:rPr>
          <w:rFonts w:eastAsia="Arial Unicode MS" w:cs="Arial Unicode MS"/>
          <w:sz w:val="24"/>
          <w:szCs w:val="24"/>
        </w:rPr>
        <w:t>denen bewusst ist, wie wichtig es ist</w:t>
      </w:r>
      <w:r w:rsidR="00413BCB" w:rsidRPr="004A3799">
        <w:rPr>
          <w:rFonts w:eastAsia="Arial Unicode MS" w:cs="Arial Unicode MS"/>
          <w:sz w:val="24"/>
          <w:szCs w:val="24"/>
        </w:rPr>
        <w:t>,</w:t>
      </w:r>
      <w:r w:rsidRPr="004A3799">
        <w:rPr>
          <w:rFonts w:eastAsia="Arial Unicode MS" w:cs="Arial Unicode MS"/>
          <w:sz w:val="24"/>
          <w:szCs w:val="24"/>
        </w:rPr>
        <w:t xml:space="preserve"> ihre päd</w:t>
      </w:r>
      <w:r w:rsidR="00AC220C" w:rsidRPr="004A3799">
        <w:rPr>
          <w:rFonts w:eastAsia="Arial Unicode MS" w:cs="Arial Unicode MS"/>
          <w:sz w:val="24"/>
          <w:szCs w:val="24"/>
        </w:rPr>
        <w:t>a</w:t>
      </w:r>
      <w:r w:rsidRPr="004A3799">
        <w:rPr>
          <w:rFonts w:eastAsia="Arial Unicode MS" w:cs="Arial Unicode MS"/>
          <w:sz w:val="24"/>
          <w:szCs w:val="24"/>
        </w:rPr>
        <w:t>gogische Arbeit zu reflektieren und weiterzuentwickeln. Die Bedürfnisse der Kinder stehen tagtäglich im Mittelpunkt der</w:t>
      </w:r>
      <w:r w:rsidR="00FA6CE3" w:rsidRPr="004A3799">
        <w:rPr>
          <w:rFonts w:eastAsia="Arial Unicode MS" w:cs="Arial Unicode MS"/>
          <w:sz w:val="24"/>
          <w:szCs w:val="24"/>
        </w:rPr>
        <w:t xml:space="preserve"> Kindertageseinrichtungen und de</w:t>
      </w:r>
      <w:r w:rsidRPr="004A3799">
        <w:rPr>
          <w:rFonts w:eastAsia="Arial Unicode MS" w:cs="Arial Unicode MS"/>
          <w:sz w:val="24"/>
          <w:szCs w:val="24"/>
        </w:rPr>
        <w:t>ren Mitarbeitern.</w:t>
      </w:r>
    </w:p>
    <w:p w:rsidR="005C7F04" w:rsidRPr="004A3799" w:rsidRDefault="005C7F04" w:rsidP="00366BB6">
      <w:pPr>
        <w:pStyle w:val="Text"/>
        <w:spacing w:line="240" w:lineRule="auto"/>
        <w:rPr>
          <w:rFonts w:ascii="Times" w:eastAsia="Times" w:hAnsi="Times" w:cs="Times"/>
          <w:sz w:val="24"/>
          <w:szCs w:val="24"/>
        </w:rPr>
      </w:pPr>
    </w:p>
    <w:p w:rsidR="00034159" w:rsidRPr="004A3799" w:rsidRDefault="00457D52" w:rsidP="00366BB6">
      <w:pPr>
        <w:pStyle w:val="Text"/>
        <w:spacing w:line="240" w:lineRule="auto"/>
        <w:rPr>
          <w:rFonts w:ascii="Times" w:eastAsia="Times" w:hAnsi="Times" w:cs="Times"/>
          <w:sz w:val="24"/>
          <w:szCs w:val="24"/>
        </w:rPr>
      </w:pPr>
      <w:r w:rsidRPr="004A3799">
        <w:rPr>
          <w:rFonts w:eastAsia="Arial Unicode MS" w:cs="Arial Unicode MS"/>
          <w:sz w:val="24"/>
          <w:szCs w:val="24"/>
        </w:rPr>
        <w:t xml:space="preserve">Die Anschrift: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AWO Kreisverband München-Land e.V. </w:t>
      </w:r>
    </w:p>
    <w:p w:rsidR="00034159" w:rsidRPr="004A3799" w:rsidRDefault="00DA17BB" w:rsidP="004F2E22">
      <w:pPr>
        <w:pStyle w:val="Text"/>
        <w:spacing w:line="240" w:lineRule="auto"/>
        <w:jc w:val="left"/>
        <w:rPr>
          <w:sz w:val="24"/>
          <w:szCs w:val="24"/>
        </w:rPr>
      </w:pPr>
      <w:proofErr w:type="spellStart"/>
      <w:r w:rsidRPr="004A3799">
        <w:rPr>
          <w:rFonts w:eastAsia="Arial Unicode MS" w:cs="Arial Unicode MS"/>
          <w:sz w:val="24"/>
          <w:szCs w:val="24"/>
        </w:rPr>
        <w:t>Balanstraße</w:t>
      </w:r>
      <w:proofErr w:type="spellEnd"/>
      <w:r w:rsidR="004F2E22" w:rsidRPr="004A3799">
        <w:rPr>
          <w:rFonts w:eastAsia="Arial Unicode MS" w:cs="Arial Unicode MS"/>
          <w:sz w:val="24"/>
          <w:szCs w:val="24"/>
        </w:rPr>
        <w:t xml:space="preserve"> </w:t>
      </w:r>
      <w:r w:rsidR="00457D52" w:rsidRPr="004A3799">
        <w:rPr>
          <w:rFonts w:eastAsia="Arial Unicode MS" w:cs="Arial Unicode MS"/>
          <w:sz w:val="24"/>
          <w:szCs w:val="24"/>
        </w:rPr>
        <w:t>55</w:t>
      </w:r>
      <w:r w:rsidR="00457D52" w:rsidRPr="004A3799">
        <w:rPr>
          <w:rFonts w:ascii="Arial Unicode MS" w:eastAsia="Arial Unicode MS" w:hAnsi="Arial Unicode MS" w:cs="Arial Unicode MS"/>
          <w:sz w:val="24"/>
          <w:szCs w:val="24"/>
        </w:rPr>
        <w:br/>
      </w:r>
      <w:r w:rsidRPr="004A3799">
        <w:rPr>
          <w:rFonts w:eastAsia="Arial Unicode MS" w:cs="Arial Unicode MS"/>
          <w:sz w:val="24"/>
          <w:szCs w:val="24"/>
          <w:lang w:val="ru-RU"/>
        </w:rPr>
        <w:t>8154</w:t>
      </w:r>
      <w:r w:rsidRPr="004A3799">
        <w:rPr>
          <w:rFonts w:eastAsia="Arial Unicode MS" w:cs="Arial Unicode MS"/>
          <w:sz w:val="24"/>
          <w:szCs w:val="24"/>
        </w:rPr>
        <w:t>1</w:t>
      </w:r>
      <w:r w:rsidR="00457D52" w:rsidRPr="004A3799">
        <w:rPr>
          <w:rFonts w:eastAsia="Arial Unicode MS" w:cs="Arial Unicode MS"/>
          <w:sz w:val="24"/>
          <w:szCs w:val="24"/>
          <w:lang w:val="ru-RU"/>
        </w:rPr>
        <w:t>M</w:t>
      </w:r>
      <w:proofErr w:type="spellStart"/>
      <w:r w:rsidR="00457D52" w:rsidRPr="004A3799">
        <w:rPr>
          <w:rFonts w:eastAsia="Arial Unicode MS" w:cs="Arial Unicode MS"/>
          <w:sz w:val="24"/>
          <w:szCs w:val="24"/>
        </w:rPr>
        <w:t>ünchen</w:t>
      </w:r>
      <w:proofErr w:type="spellEnd"/>
      <w:r w:rsidR="00457D52" w:rsidRPr="004A3799">
        <w:rPr>
          <w:rFonts w:ascii="Arial Unicode MS" w:eastAsia="Arial Unicode MS" w:hAnsi="Arial Unicode MS" w:cs="Arial Unicode MS"/>
          <w:sz w:val="24"/>
          <w:szCs w:val="24"/>
        </w:rPr>
        <w:br/>
      </w:r>
      <w:r w:rsidR="00457D52" w:rsidRPr="004A3799">
        <w:rPr>
          <w:rFonts w:eastAsia="Arial Unicode MS" w:cs="Arial Unicode MS"/>
          <w:sz w:val="24"/>
          <w:szCs w:val="24"/>
        </w:rPr>
        <w:t xml:space="preserve">Tel. 089/672087-0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Fax 089/672087-29 </w:t>
      </w:r>
    </w:p>
    <w:p w:rsidR="00034159" w:rsidRPr="004A3799" w:rsidRDefault="00457D52" w:rsidP="00366BB6">
      <w:pPr>
        <w:pStyle w:val="Text"/>
        <w:spacing w:line="240" w:lineRule="auto"/>
        <w:rPr>
          <w:rFonts w:ascii="Times" w:eastAsia="Times" w:hAnsi="Times" w:cs="Times"/>
          <w:sz w:val="24"/>
          <w:szCs w:val="24"/>
        </w:rPr>
      </w:pPr>
      <w:r w:rsidRPr="004A3799">
        <w:rPr>
          <w:rFonts w:eastAsia="Arial Unicode MS" w:cs="Arial Unicode MS"/>
          <w:sz w:val="24"/>
          <w:szCs w:val="24"/>
        </w:rPr>
        <w:t xml:space="preserve">www.awo-kvmucl.de </w:t>
      </w:r>
    </w:p>
    <w:p w:rsidR="00034159" w:rsidRPr="004A3799" w:rsidRDefault="00034159" w:rsidP="00366BB6">
      <w:pPr>
        <w:pStyle w:val="Text"/>
        <w:spacing w:line="240" w:lineRule="auto"/>
        <w:rPr>
          <w:rFonts w:ascii="Times" w:eastAsia="Times" w:hAnsi="Times" w:cs="Times"/>
          <w:sz w:val="24"/>
          <w:szCs w:val="24"/>
        </w:rPr>
      </w:pPr>
    </w:p>
    <w:p w:rsidR="00034159" w:rsidRPr="004A3799" w:rsidRDefault="00457D52" w:rsidP="00366BB6">
      <w:pPr>
        <w:pStyle w:val="Text"/>
        <w:spacing w:line="240" w:lineRule="auto"/>
        <w:rPr>
          <w:rFonts w:ascii="Times" w:eastAsia="Times" w:hAnsi="Times" w:cs="Times"/>
          <w:sz w:val="24"/>
          <w:szCs w:val="24"/>
        </w:rPr>
      </w:pPr>
      <w:r w:rsidRPr="004A3799">
        <w:rPr>
          <w:rFonts w:eastAsia="Arial Unicode MS" w:cs="Arial Unicode MS"/>
          <w:sz w:val="24"/>
          <w:szCs w:val="24"/>
        </w:rPr>
        <w:t xml:space="preserve">Die Fachberatung: </w:t>
      </w:r>
    </w:p>
    <w:p w:rsidR="00034159" w:rsidRPr="004A3799" w:rsidRDefault="00457D52" w:rsidP="00366BB6">
      <w:pPr>
        <w:pStyle w:val="Text"/>
        <w:spacing w:line="240" w:lineRule="auto"/>
        <w:rPr>
          <w:rFonts w:ascii="Times" w:eastAsia="Times" w:hAnsi="Times" w:cs="Times"/>
          <w:sz w:val="24"/>
          <w:szCs w:val="24"/>
        </w:rPr>
      </w:pPr>
      <w:r w:rsidRPr="004A3799">
        <w:rPr>
          <w:rFonts w:eastAsia="Arial Unicode MS" w:cs="Arial Unicode MS"/>
          <w:sz w:val="24"/>
          <w:szCs w:val="24"/>
          <w:lang w:val="nl-NL"/>
        </w:rPr>
        <w:t xml:space="preserve">Susanne Schroeder Tel. 089/672087-22 </w:t>
      </w:r>
    </w:p>
    <w:p w:rsidR="00034159" w:rsidRDefault="00457D52" w:rsidP="00366BB6">
      <w:pPr>
        <w:pStyle w:val="Text2"/>
        <w:spacing w:line="240" w:lineRule="auto"/>
        <w:rPr>
          <w:rFonts w:hint="eastAsia"/>
        </w:rPr>
      </w:pPr>
      <w:r>
        <w:rPr>
          <w:rFonts w:ascii="Arial Unicode MS" w:hAnsi="Arial Unicode MS"/>
        </w:rPr>
        <w:br/>
      </w:r>
      <w:r>
        <w:t xml:space="preserve"> </w:t>
      </w:r>
    </w:p>
    <w:p w:rsidR="00034159" w:rsidRDefault="00034159" w:rsidP="00366BB6">
      <w:pPr>
        <w:pStyle w:val="Text2"/>
        <w:spacing w:line="240" w:lineRule="auto"/>
        <w:rPr>
          <w:rFonts w:hint="eastAsia"/>
        </w:rPr>
      </w:pPr>
    </w:p>
    <w:p w:rsidR="00034159" w:rsidRDefault="00034159" w:rsidP="00366BB6">
      <w:pPr>
        <w:pStyle w:val="Text2"/>
        <w:spacing w:line="240" w:lineRule="auto"/>
        <w:rPr>
          <w:rFonts w:hint="eastAsia"/>
        </w:rPr>
      </w:pPr>
    </w:p>
    <w:p w:rsidR="00034159" w:rsidRDefault="00457D52" w:rsidP="00366BB6">
      <w:pPr>
        <w:pStyle w:val="berschrift"/>
      </w:pPr>
      <w:bookmarkStart w:id="3" w:name="_Toc2"/>
      <w:r>
        <w:rPr>
          <w:rFonts w:eastAsia="Arial Unicode MS" w:cs="Arial Unicode MS"/>
        </w:rPr>
        <w:t>2.</w:t>
      </w:r>
      <w:bookmarkEnd w:id="3"/>
      <w:r w:rsidR="009B51EC">
        <w:rPr>
          <w:rFonts w:eastAsia="Arial Unicode MS" w:cs="Arial Unicode MS"/>
        </w:rPr>
        <w:t xml:space="preserve"> </w:t>
      </w:r>
      <w:proofErr w:type="gramStart"/>
      <w:r w:rsidR="009B51EC">
        <w:rPr>
          <w:rFonts w:eastAsia="Arial Unicode MS" w:cs="Arial Unicode MS"/>
        </w:rPr>
        <w:t>Grundlagen  unserer</w:t>
      </w:r>
      <w:proofErr w:type="gramEnd"/>
      <w:r w:rsidR="009B51EC">
        <w:rPr>
          <w:rFonts w:eastAsia="Arial Unicode MS" w:cs="Arial Unicode MS"/>
        </w:rPr>
        <w:t xml:space="preserve"> Arbeit</w:t>
      </w:r>
    </w:p>
    <w:p w:rsidR="00366BB6" w:rsidRPr="004A3799" w:rsidRDefault="00366BB6" w:rsidP="00366BB6">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Arial" w:eastAsia="Arial" w:hAnsi="Arial" w:cs="Arial"/>
          <w:b/>
          <w:color w:val="000000"/>
          <w:u w:color="000000"/>
        </w:rPr>
      </w:pPr>
      <w:r w:rsidRPr="004A3799">
        <w:rPr>
          <w:rFonts w:ascii="Arial" w:eastAsia="Arial" w:hAnsi="Arial" w:cs="Arial"/>
          <w:b/>
          <w:color w:val="000000"/>
          <w:u w:color="000000"/>
        </w:rPr>
        <w:t>Waldhort Outback – ein Ort, wo Schulkinder Natur und Gemeinschaft erleben</w:t>
      </w:r>
    </w:p>
    <w:p w:rsidR="00034159" w:rsidRPr="004A3799" w:rsidRDefault="00034159" w:rsidP="00366BB6">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w:eastAsia="Arial" w:hAnsi="Arial" w:cs="Arial"/>
          <w:b/>
          <w:color w:val="000000"/>
          <w:sz w:val="24"/>
          <w:szCs w:val="24"/>
          <w:u w:color="000000"/>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 Waldhort Outback nahm im September 2009 zunächst in Trägerschaft der Pfarrei St. Magdalena in Ottobrunn und auf Initiative des Gründers Christian Kleiber und seine</w:t>
      </w:r>
      <w:r w:rsidR="00FA6CE3" w:rsidRPr="004A3799">
        <w:rPr>
          <w:rFonts w:eastAsia="Arial Unicode MS" w:cs="Arial Unicode MS"/>
          <w:sz w:val="24"/>
          <w:szCs w:val="24"/>
        </w:rPr>
        <w:t>s</w:t>
      </w:r>
      <w:r w:rsidRPr="004A3799">
        <w:rPr>
          <w:rFonts w:eastAsia="Arial Unicode MS" w:cs="Arial Unicode MS"/>
          <w:sz w:val="24"/>
          <w:szCs w:val="24"/>
        </w:rPr>
        <w:t xml:space="preserve"> Team</w:t>
      </w:r>
      <w:r w:rsidR="00FA6CE3" w:rsidRPr="004A3799">
        <w:rPr>
          <w:rFonts w:eastAsia="Arial Unicode MS" w:cs="Arial Unicode MS"/>
          <w:sz w:val="24"/>
          <w:szCs w:val="24"/>
        </w:rPr>
        <w:t>s</w:t>
      </w:r>
      <w:r w:rsidRPr="004A3799">
        <w:rPr>
          <w:rFonts w:eastAsia="Arial Unicode MS" w:cs="Arial Unicode MS"/>
          <w:sz w:val="24"/>
          <w:szCs w:val="24"/>
        </w:rPr>
        <w:t xml:space="preserve"> den Betrieb auf. Hintergründe der Waldhort-Idee waren </w:t>
      </w:r>
      <w:r w:rsidR="00461141" w:rsidRPr="004A3799">
        <w:rPr>
          <w:rFonts w:eastAsia="Arial Unicode MS" w:cs="Arial Unicode MS"/>
          <w:sz w:val="24"/>
          <w:szCs w:val="24"/>
        </w:rPr>
        <w:t xml:space="preserve">zu diesem Zeitpunkt einerseits, </w:t>
      </w:r>
      <w:r w:rsidRPr="004A3799">
        <w:rPr>
          <w:rFonts w:eastAsia="Arial Unicode MS" w:cs="Arial Unicode MS"/>
          <w:sz w:val="24"/>
          <w:szCs w:val="24"/>
        </w:rPr>
        <w:t>Eltern und Kindern ein alternatives Konzept der Betreuung</w:t>
      </w:r>
      <w:r w:rsidR="00FA6CE3" w:rsidRPr="004A3799">
        <w:rPr>
          <w:rFonts w:eastAsia="Arial Unicode MS" w:cs="Arial Unicode MS"/>
          <w:sz w:val="24"/>
          <w:szCs w:val="24"/>
        </w:rPr>
        <w:t xml:space="preserve"> anzubieten</w:t>
      </w:r>
      <w:r w:rsidRPr="004A3799">
        <w:rPr>
          <w:rFonts w:eastAsia="Arial Unicode MS" w:cs="Arial Unicode MS"/>
          <w:sz w:val="24"/>
          <w:szCs w:val="24"/>
        </w:rPr>
        <w:t>, nämlich eine Adaption der Wald-</w:t>
      </w:r>
      <w:r w:rsidR="008001AD">
        <w:rPr>
          <w:rFonts w:eastAsia="Arial Unicode MS" w:cs="Arial Unicode MS"/>
          <w:sz w:val="24"/>
          <w:szCs w:val="24"/>
        </w:rPr>
        <w:t xml:space="preserve"> </w:t>
      </w:r>
      <w:r w:rsidRPr="004A3799">
        <w:rPr>
          <w:rFonts w:eastAsia="Arial Unicode MS" w:cs="Arial Unicode MS"/>
          <w:sz w:val="24"/>
          <w:szCs w:val="24"/>
        </w:rPr>
        <w:t xml:space="preserve">und Naturpädagogik, die es im Kindergarten bereits gab, </w:t>
      </w:r>
      <w:r w:rsidR="00351EE5" w:rsidRPr="004A3799">
        <w:rPr>
          <w:rFonts w:eastAsia="Arial Unicode MS" w:cs="Arial Unicode MS"/>
          <w:color w:val="auto"/>
          <w:sz w:val="24"/>
          <w:szCs w:val="24"/>
        </w:rPr>
        <w:t>für</w:t>
      </w:r>
      <w:r w:rsidRPr="004A3799">
        <w:rPr>
          <w:rFonts w:eastAsia="Arial Unicode MS" w:cs="Arial Unicode MS"/>
          <w:sz w:val="24"/>
          <w:szCs w:val="24"/>
        </w:rPr>
        <w:t xml:space="preserve"> ältere Kinder zu realisieren und gleichzeitig </w:t>
      </w:r>
      <w:r w:rsidR="009B51EC" w:rsidRPr="004A3799">
        <w:rPr>
          <w:rFonts w:eastAsia="Arial Unicode MS" w:cs="Arial Unicode MS"/>
          <w:sz w:val="24"/>
          <w:szCs w:val="24"/>
        </w:rPr>
        <w:t>von dem Hintergrund des</w:t>
      </w:r>
      <w:r w:rsidRPr="004A3799">
        <w:rPr>
          <w:rFonts w:eastAsia="Arial Unicode MS" w:cs="Arial Unicode MS"/>
          <w:sz w:val="24"/>
          <w:szCs w:val="24"/>
        </w:rPr>
        <w:t xml:space="preserve"> Mangel</w:t>
      </w:r>
      <w:r w:rsidR="009B51EC" w:rsidRPr="004A3799">
        <w:rPr>
          <w:rFonts w:eastAsia="Arial Unicode MS" w:cs="Arial Unicode MS"/>
          <w:sz w:val="24"/>
          <w:szCs w:val="24"/>
        </w:rPr>
        <w:t>s</w:t>
      </w:r>
      <w:r w:rsidRPr="004A3799">
        <w:rPr>
          <w:rFonts w:eastAsia="Arial Unicode MS" w:cs="Arial Unicode MS"/>
          <w:sz w:val="24"/>
          <w:szCs w:val="24"/>
        </w:rPr>
        <w:t xml:space="preserve"> an Betreuungsplätzen in Ottobrunn</w:t>
      </w:r>
      <w:r w:rsidR="009B51EC" w:rsidRPr="004A3799">
        <w:rPr>
          <w:rFonts w:eastAsia="Arial Unicode MS" w:cs="Arial Unicode MS"/>
          <w:sz w:val="24"/>
          <w:szCs w:val="24"/>
        </w:rPr>
        <w:t>/Hohenbrunn</w:t>
      </w:r>
      <w:r w:rsidR="00351EE5" w:rsidRPr="004A3799">
        <w:rPr>
          <w:rFonts w:eastAsia="Arial Unicode MS" w:cs="Arial Unicode MS"/>
          <w:sz w:val="24"/>
          <w:szCs w:val="24"/>
        </w:rPr>
        <w:t xml:space="preserve"> </w:t>
      </w:r>
      <w:r w:rsidR="00351EE5" w:rsidRPr="004A3799">
        <w:rPr>
          <w:rFonts w:eastAsia="Arial Unicode MS" w:cs="Arial Unicode MS"/>
          <w:color w:val="auto"/>
          <w:sz w:val="24"/>
          <w:szCs w:val="24"/>
        </w:rPr>
        <w:t>dieses</w:t>
      </w:r>
      <w:r w:rsidR="00351EE5" w:rsidRPr="004A3799">
        <w:rPr>
          <w:rFonts w:eastAsia="Arial Unicode MS" w:cs="Arial Unicode MS"/>
          <w:color w:val="FF0000"/>
          <w:sz w:val="24"/>
          <w:szCs w:val="24"/>
        </w:rPr>
        <w:t xml:space="preserve"> </w:t>
      </w:r>
      <w:r w:rsidR="009B51EC" w:rsidRPr="004A3799">
        <w:rPr>
          <w:rFonts w:eastAsia="Arial Unicode MS" w:cs="Arial Unicode MS"/>
          <w:sz w:val="24"/>
          <w:szCs w:val="24"/>
        </w:rPr>
        <w:t>Konzept als Wahlmöglichkeit für Eltern und Kinder zu gewährleisten</w:t>
      </w:r>
      <w:r w:rsidRPr="004A3799">
        <w:rPr>
          <w:rFonts w:eastAsia="Arial Unicode MS" w:cs="Arial Unicode MS"/>
          <w:sz w:val="24"/>
          <w:szCs w:val="24"/>
        </w:rPr>
        <w:t>. Das Waldhortkonzept wird auch aktuell von Eltern und Kindern bewusst aus pädagogischen Gründen gewählt.</w:t>
      </w:r>
    </w:p>
    <w:p w:rsidR="00034159" w:rsidRDefault="00034159" w:rsidP="00366BB6">
      <w:pPr>
        <w:pStyle w:val="Text"/>
        <w:spacing w:line="240" w:lineRule="auto"/>
      </w:pPr>
    </w:p>
    <w:p w:rsidR="00034159" w:rsidRDefault="00457D52" w:rsidP="00366BB6">
      <w:pPr>
        <w:pStyle w:val="Unterberschrift"/>
      </w:pPr>
      <w:bookmarkStart w:id="4" w:name="_Toc3"/>
      <w:r>
        <w:rPr>
          <w:rFonts w:eastAsia="Arial Unicode MS" w:cs="Arial Unicode MS"/>
        </w:rPr>
        <w:t>2.1. Wald- und naturpädagogische Schwerpunkte</w:t>
      </w:r>
      <w:bookmarkEnd w:id="4"/>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Durch unser</w:t>
      </w:r>
      <w:r w:rsidR="00461141" w:rsidRPr="004A3799">
        <w:rPr>
          <w:rFonts w:eastAsia="Arial Unicode MS" w:cs="Arial Unicode MS"/>
          <w:sz w:val="24"/>
          <w:szCs w:val="24"/>
        </w:rPr>
        <w:t xml:space="preserve"> Konzept legen wir den Waldhort–</w:t>
      </w:r>
      <w:r w:rsidR="00FA6CE3" w:rsidRPr="004A3799">
        <w:rPr>
          <w:rFonts w:eastAsia="Arial Unicode MS" w:cs="Arial Unicode MS"/>
          <w:sz w:val="24"/>
          <w:szCs w:val="24"/>
        </w:rPr>
        <w:t>Kindern</w:t>
      </w:r>
      <w:r w:rsidRPr="004A3799">
        <w:rPr>
          <w:rFonts w:eastAsia="Arial Unicode MS" w:cs="Arial Unicode MS"/>
          <w:sz w:val="24"/>
          <w:szCs w:val="24"/>
        </w:rPr>
        <w:t xml:space="preserve"> Verantwortung, Vertrauen und das Gefühl der Gemeinschaftlichkeit in d</w:t>
      </w:r>
      <w:r w:rsidR="00FA6CE3" w:rsidRPr="004A3799">
        <w:rPr>
          <w:rFonts w:eastAsia="Arial Unicode MS" w:cs="Arial Unicode MS"/>
          <w:sz w:val="24"/>
          <w:szCs w:val="24"/>
        </w:rPr>
        <w:t>ie</w:t>
      </w:r>
      <w:r w:rsidRPr="004A3799">
        <w:rPr>
          <w:rFonts w:eastAsia="Arial Unicode MS" w:cs="Arial Unicode MS"/>
          <w:sz w:val="24"/>
          <w:szCs w:val="24"/>
        </w:rPr>
        <w:t xml:space="preserve"> Hände und geben ihnen den Freiraum, dies kindgerecht weite</w:t>
      </w:r>
      <w:r w:rsidR="00FA6CE3" w:rsidRPr="004A3799">
        <w:rPr>
          <w:rFonts w:eastAsia="Arial Unicode MS" w:cs="Arial Unicode MS"/>
          <w:sz w:val="24"/>
          <w:szCs w:val="24"/>
        </w:rPr>
        <w:t>r</w:t>
      </w:r>
      <w:r w:rsidR="00461141" w:rsidRPr="004A3799">
        <w:rPr>
          <w:rFonts w:eastAsia="Arial Unicode MS" w:cs="Arial Unicode MS"/>
          <w:sz w:val="24"/>
          <w:szCs w:val="24"/>
        </w:rPr>
        <w:t xml:space="preserve"> </w:t>
      </w:r>
      <w:r w:rsidRPr="004A3799">
        <w:rPr>
          <w:rFonts w:eastAsia="Arial Unicode MS" w:cs="Arial Unicode MS"/>
          <w:sz w:val="24"/>
          <w:szCs w:val="24"/>
        </w:rPr>
        <w:t xml:space="preserve">zu entwickeln. Es stärkt ihr (Selbst-)Vertrauen und das Gefühl, in einer Gemeinschaft Freiheiten aber auch Grenzen zu erfahren und sich beim Spielen im Einklang mit der </w:t>
      </w:r>
      <w:r w:rsidRPr="004A3799">
        <w:rPr>
          <w:rFonts w:eastAsia="Arial Unicode MS" w:cs="Arial Unicode MS"/>
          <w:b/>
          <w:bCs/>
          <w:sz w:val="24"/>
          <w:szCs w:val="24"/>
        </w:rPr>
        <w:t>Natur</w:t>
      </w:r>
      <w:r w:rsidRPr="004A3799">
        <w:rPr>
          <w:rFonts w:eastAsia="Arial Unicode MS" w:cs="Arial Unicode MS"/>
          <w:sz w:val="24"/>
          <w:szCs w:val="24"/>
        </w:rPr>
        <w:t xml:space="preserve"> kontinuierlich weiterzuentwickeln. Kinder werden intensiv mit der Natur und deren Gegebenheiten in Kontakt gebracht. Vor allem werden den Kindern Respekt und Achtung vor der Flora und Fauna vermittelt. Der Wald und die umliegenden Wiesenstücke laden die „Outback-Kids“ zu kreativen Spielerlebnissen</w:t>
      </w:r>
      <w:r w:rsidR="00DE56D5">
        <w:rPr>
          <w:rFonts w:eastAsia="Arial Unicode MS" w:cs="Arial Unicode MS"/>
          <w:sz w:val="24"/>
          <w:szCs w:val="24"/>
        </w:rPr>
        <w:t>.</w:t>
      </w:r>
      <w:r w:rsidRPr="004A3799">
        <w:rPr>
          <w:rFonts w:eastAsia="Arial Unicode MS" w:cs="Arial Unicode MS"/>
          <w:sz w:val="24"/>
          <w:szCs w:val="24"/>
        </w:rPr>
        <w:t xml:space="preserve"> Mit den Materialien der Natur bauen sie im großzügigen Waldgebiet ihre Lager als Inseln der Entspannung und Intimität. In verschiedenen Projekten und in der tagtäglichen Arbeit mit den Kindern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zudem Wissen über die Natur und </w:t>
      </w:r>
      <w:r w:rsidR="000A662E" w:rsidRPr="004A3799">
        <w:rPr>
          <w:rFonts w:eastAsia="Arial Unicode MS" w:cs="Arial Unicode MS"/>
          <w:sz w:val="24"/>
          <w:szCs w:val="24"/>
        </w:rPr>
        <w:t>ökologische Werte</w:t>
      </w:r>
      <w:r w:rsidRPr="004A3799">
        <w:rPr>
          <w:rFonts w:eastAsia="Arial Unicode MS" w:cs="Arial Unicode MS"/>
          <w:sz w:val="24"/>
          <w:szCs w:val="24"/>
        </w:rPr>
        <w:t xml:space="preserve"> weitergegeben werden.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In der Gemeinschaft l</w:t>
      </w:r>
      <w:r w:rsidRPr="004A3799">
        <w:rPr>
          <w:rFonts w:eastAsia="Arial Unicode MS" w:cs="Arial Unicode MS"/>
          <w:sz w:val="24"/>
          <w:szCs w:val="24"/>
          <w:lang w:val="sv-SE"/>
        </w:rPr>
        <w:t>ö</w:t>
      </w:r>
      <w:proofErr w:type="spellStart"/>
      <w:r w:rsidRPr="004A3799">
        <w:rPr>
          <w:rFonts w:eastAsia="Arial Unicode MS" w:cs="Arial Unicode MS"/>
          <w:sz w:val="24"/>
          <w:szCs w:val="24"/>
        </w:rPr>
        <w:t>st</w:t>
      </w:r>
      <w:proofErr w:type="spellEnd"/>
      <w:r w:rsidRPr="004A3799">
        <w:rPr>
          <w:rFonts w:eastAsia="Arial Unicode MS" w:cs="Arial Unicode MS"/>
          <w:sz w:val="24"/>
          <w:szCs w:val="24"/>
        </w:rPr>
        <w:t xml:space="preserve"> sich der Schulstress beim Toben in der Natur schnell in Luft auf. Das konzeptionell integrierte </w:t>
      </w:r>
      <w:r w:rsidRPr="004A3799">
        <w:rPr>
          <w:rFonts w:eastAsia="Arial Unicode MS" w:cs="Arial Unicode MS"/>
          <w:b/>
          <w:bCs/>
          <w:sz w:val="24"/>
          <w:szCs w:val="24"/>
        </w:rPr>
        <w:t xml:space="preserve">Freispiel </w:t>
      </w:r>
      <w:r w:rsidRPr="004A3799">
        <w:rPr>
          <w:rFonts w:eastAsia="Arial Unicode MS" w:cs="Arial Unicode MS"/>
          <w:sz w:val="24"/>
          <w:szCs w:val="24"/>
        </w:rPr>
        <w:t>f</w:t>
      </w:r>
      <w:r w:rsidRPr="004A3799">
        <w:rPr>
          <w:rFonts w:eastAsia="Arial Unicode MS" w:cs="Arial Unicode MS"/>
          <w:sz w:val="24"/>
          <w:szCs w:val="24"/>
          <w:lang w:val="sv-SE"/>
        </w:rPr>
        <w:t>ö</w:t>
      </w:r>
      <w:proofErr w:type="spellStart"/>
      <w:r w:rsidRPr="004A3799">
        <w:rPr>
          <w:rFonts w:eastAsia="Arial Unicode MS" w:cs="Arial Unicode MS"/>
          <w:sz w:val="24"/>
          <w:szCs w:val="24"/>
        </w:rPr>
        <w:t>rdert</w:t>
      </w:r>
      <w:proofErr w:type="spellEnd"/>
      <w:r w:rsidRPr="004A3799">
        <w:rPr>
          <w:rFonts w:eastAsia="Arial Unicode MS" w:cs="Arial Unicode MS"/>
          <w:sz w:val="24"/>
          <w:szCs w:val="24"/>
        </w:rPr>
        <w:t xml:space="preserve"> beim Werkeln mit Materialien des Waldes die Kreativität und lässt dem Bewegungsdrang der Grundschüler freien Lauf. </w:t>
      </w:r>
      <w:proofErr w:type="gramStart"/>
      <w:r w:rsidRPr="004A3799">
        <w:rPr>
          <w:rFonts w:eastAsia="Arial Unicode MS" w:cs="Arial Unicode MS"/>
          <w:sz w:val="24"/>
          <w:szCs w:val="24"/>
        </w:rPr>
        <w:t>In unserem Konzept,</w:t>
      </w:r>
      <w:proofErr w:type="gramEnd"/>
      <w:r w:rsidRPr="004A3799">
        <w:rPr>
          <w:rFonts w:eastAsia="Arial Unicode MS" w:cs="Arial Unicode MS"/>
          <w:sz w:val="24"/>
          <w:szCs w:val="24"/>
        </w:rPr>
        <w:t xml:space="preserve"> umgesetzt durch die Tagesstruktur</w:t>
      </w:r>
      <w:r w:rsidR="000A662E" w:rsidRPr="004A3799">
        <w:rPr>
          <w:rFonts w:eastAsia="Arial Unicode MS" w:cs="Arial Unicode MS"/>
          <w:sz w:val="24"/>
          <w:szCs w:val="24"/>
        </w:rPr>
        <w:t>,</w:t>
      </w:r>
      <w:r w:rsidRPr="004A3799">
        <w:rPr>
          <w:rFonts w:eastAsia="Arial Unicode MS" w:cs="Arial Unicode MS"/>
          <w:sz w:val="24"/>
          <w:szCs w:val="24"/>
        </w:rPr>
        <w:t xml:space="preserve"> ist viel Ze</w:t>
      </w:r>
      <w:r w:rsidR="000A662E" w:rsidRPr="004A3799">
        <w:rPr>
          <w:rFonts w:eastAsia="Arial Unicode MS" w:cs="Arial Unicode MS"/>
          <w:sz w:val="24"/>
          <w:szCs w:val="24"/>
        </w:rPr>
        <w:t xml:space="preserve">it für freies Spiel eingeplant, welches natürlich </w:t>
      </w:r>
      <w:r w:rsidRPr="004A3799">
        <w:rPr>
          <w:rFonts w:eastAsia="Arial Unicode MS" w:cs="Arial Unicode MS"/>
          <w:sz w:val="24"/>
          <w:szCs w:val="24"/>
        </w:rPr>
        <w:t xml:space="preserve">pädagogisch begleitet </w:t>
      </w:r>
      <w:r w:rsidR="000A662E" w:rsidRPr="004A3799">
        <w:rPr>
          <w:rFonts w:eastAsia="Arial Unicode MS" w:cs="Arial Unicode MS"/>
          <w:sz w:val="24"/>
          <w:szCs w:val="24"/>
        </w:rPr>
        <w:t>ist. Dies bietet sich auch deshalb an</w:t>
      </w:r>
      <w:r w:rsidRPr="004A3799">
        <w:rPr>
          <w:rFonts w:eastAsia="Arial Unicode MS" w:cs="Arial Unicode MS"/>
          <w:sz w:val="24"/>
          <w:szCs w:val="24"/>
        </w:rPr>
        <w:t>, weil die Kinder an den verschiedenen Wochentagen unterschiedliche Schulschlusszeiten haben. So hat jedes Kind im Rahmen eines individuellen Zeitfensters die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w:t>
      </w:r>
      <w:proofErr w:type="spellEnd"/>
      <w:r w:rsidRPr="004A3799">
        <w:rPr>
          <w:rFonts w:eastAsia="Arial Unicode MS" w:cs="Arial Unicode MS"/>
          <w:sz w:val="24"/>
          <w:szCs w:val="24"/>
        </w:rPr>
        <w:t>, seine Freizeit auch nach seinen Bedürfnissen zu planen. Dabei werden Bildungsziele auf der Grun</w:t>
      </w:r>
      <w:r w:rsidR="00B10740" w:rsidRPr="004A3799">
        <w:rPr>
          <w:rFonts w:eastAsia="Arial Unicode MS" w:cs="Arial Unicode MS"/>
          <w:sz w:val="24"/>
          <w:szCs w:val="24"/>
        </w:rPr>
        <w:t>d</w:t>
      </w:r>
      <w:r w:rsidRPr="004A3799">
        <w:rPr>
          <w:rFonts w:eastAsia="Arial Unicode MS" w:cs="Arial Unicode MS"/>
          <w:sz w:val="24"/>
          <w:szCs w:val="24"/>
        </w:rPr>
        <w:t xml:space="preserve">lage der lebensweltbezogenen Erziehung umgesetzt, weil die Kinder aktiv und entwicklungsangemessen lernen. Spielen soll Spaß machen, daher legen wir auf die Selbstbestimmung der Kinder großen Wert. In den Freispielzeiten entscheiden die </w:t>
      </w:r>
      <w:r w:rsidR="00366BB6" w:rsidRPr="004A3799">
        <w:rPr>
          <w:rFonts w:eastAsia="Arial Unicode MS" w:cs="Arial Unicode MS"/>
          <w:sz w:val="24"/>
          <w:szCs w:val="24"/>
        </w:rPr>
        <w:t>Kinder</w:t>
      </w:r>
      <w:r w:rsidRPr="004A3799">
        <w:rPr>
          <w:rFonts w:eastAsia="Arial Unicode MS" w:cs="Arial Unicode MS"/>
          <w:sz w:val="24"/>
          <w:szCs w:val="24"/>
        </w:rPr>
        <w:t xml:space="preserve"> selbst, wann und wo sie mit wem spielen möchten. Freundschaften und soziale Kontakte werden geknüpft, intensiviert und gepflegt. Dabei steh</w:t>
      </w:r>
      <w:r w:rsidR="00535F10" w:rsidRPr="004A3799">
        <w:rPr>
          <w:rFonts w:eastAsia="Arial Unicode MS" w:cs="Arial Unicode MS"/>
          <w:sz w:val="24"/>
          <w:szCs w:val="24"/>
        </w:rPr>
        <w:t>t</w:t>
      </w:r>
      <w:r w:rsidRPr="004A3799">
        <w:rPr>
          <w:rFonts w:eastAsia="Arial Unicode MS" w:cs="Arial Unicode MS"/>
          <w:sz w:val="24"/>
          <w:szCs w:val="24"/>
        </w:rPr>
        <w:t xml:space="preserve"> die Entwicklung der personalen und sozialen Kompetenzen im Vordergrund, wenn es etwa um die Übernahme der Verantwortung für sich und andere oder die Schlichtung von Konflikten geht. Gerade bei der Entwicklung der Lager, die ein wesentlicher Bestandteil des Spieles draußen sind, ist die Zusammenarbeit sehr </w:t>
      </w:r>
      <w:r w:rsidRPr="004A3799">
        <w:rPr>
          <w:rFonts w:eastAsia="Arial Unicode MS" w:cs="Arial Unicode MS"/>
          <w:sz w:val="24"/>
          <w:szCs w:val="24"/>
        </w:rPr>
        <w:lastRenderedPageBreak/>
        <w:t>wichtig. Aufgaben lassen sich schließlich schneller erledigen, wenn man einander hilft und zuverlässige Verpflichtungen innerhalb der Gruppe übernimmt.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Freispielphase bietet sich für das pädagogische Personal zur Beobachtung der Gruppe bzw. einzelner Kinder an. Stärken, Schwächen, Gruppenstrukturen, aber auch Interessen können gezielt reflektiert werden. Als Begleiter fungieren wir in der Rolle der Schlichter, aber auch Motivatoren sowie Spielpartner.</w:t>
      </w:r>
    </w:p>
    <w:p w:rsidR="00034159" w:rsidRPr="004A3799" w:rsidRDefault="00457D52" w:rsidP="00366BB6">
      <w:pPr>
        <w:pStyle w:val="Text"/>
        <w:spacing w:line="240" w:lineRule="auto"/>
        <w:rPr>
          <w:sz w:val="24"/>
          <w:szCs w:val="24"/>
        </w:rPr>
      </w:pPr>
      <w:r w:rsidRPr="004A3799">
        <w:rPr>
          <w:sz w:val="24"/>
          <w:szCs w:val="24"/>
        </w:rPr>
        <w:tab/>
      </w:r>
    </w:p>
    <w:p w:rsidR="00034159" w:rsidRPr="004A3799" w:rsidRDefault="00457D52" w:rsidP="00366BB6">
      <w:pPr>
        <w:pStyle w:val="Text"/>
        <w:spacing w:line="240" w:lineRule="auto"/>
        <w:rPr>
          <w:sz w:val="24"/>
          <w:szCs w:val="24"/>
        </w:rPr>
      </w:pPr>
      <w:r w:rsidRPr="004A3799">
        <w:rPr>
          <w:rFonts w:eastAsia="Arial Unicode MS" w:cs="Arial Unicode MS"/>
          <w:b/>
          <w:bCs/>
          <w:sz w:val="24"/>
          <w:szCs w:val="24"/>
        </w:rPr>
        <w:t>Zentrale Themen und Konzeptionspunkte der Waldhortpädagogik stehen dabei immer im Mittelpunkt:</w:t>
      </w:r>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F</w:t>
      </w:r>
      <w:r w:rsidRPr="004A3799">
        <w:rPr>
          <w:rFonts w:eastAsia="Arial Unicode MS" w:cs="Arial Unicode MS"/>
          <w:sz w:val="24"/>
          <w:szCs w:val="24"/>
          <w:lang w:val="sv-SE"/>
        </w:rPr>
        <w:t>ö</w:t>
      </w:r>
      <w:proofErr w:type="spellStart"/>
      <w:r w:rsidRPr="004A3799">
        <w:rPr>
          <w:rFonts w:eastAsia="Arial Unicode MS" w:cs="Arial Unicode MS"/>
          <w:sz w:val="24"/>
          <w:szCs w:val="24"/>
        </w:rPr>
        <w:t>rderung</w:t>
      </w:r>
      <w:proofErr w:type="spellEnd"/>
      <w:r w:rsidRPr="004A3799">
        <w:rPr>
          <w:rFonts w:eastAsia="Arial Unicode MS" w:cs="Arial Unicode MS"/>
          <w:sz w:val="24"/>
          <w:szCs w:val="24"/>
        </w:rPr>
        <w:t xml:space="preserve"> der motorischen Entwicklung der Kinder im Schulalter</w:t>
      </w:r>
    </w:p>
    <w:p w:rsidR="00034159" w:rsidRPr="004A3799" w:rsidRDefault="00535F10" w:rsidP="00366BB6">
      <w:pPr>
        <w:pStyle w:val="Text"/>
        <w:numPr>
          <w:ilvl w:val="0"/>
          <w:numId w:val="2"/>
        </w:numPr>
        <w:spacing w:line="240" w:lineRule="auto"/>
        <w:rPr>
          <w:sz w:val="24"/>
          <w:szCs w:val="24"/>
        </w:rPr>
      </w:pPr>
      <w:r w:rsidRPr="004A3799">
        <w:rPr>
          <w:rFonts w:eastAsia="Arial Unicode MS" w:cs="Arial Unicode MS"/>
          <w:sz w:val="24"/>
          <w:szCs w:val="24"/>
        </w:rPr>
        <w:t>W</w:t>
      </w:r>
      <w:r w:rsidR="00457D52" w:rsidRPr="004A3799">
        <w:rPr>
          <w:rFonts w:eastAsia="Arial Unicode MS" w:cs="Arial Unicode MS"/>
          <w:sz w:val="24"/>
          <w:szCs w:val="24"/>
        </w:rPr>
        <w:t>eitere Festigung des Wissens über die jahreszeitlichen Rhythmen und Naturerscheinungen</w:t>
      </w:r>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F</w:t>
      </w:r>
      <w:r w:rsidRPr="004A3799">
        <w:rPr>
          <w:rFonts w:eastAsia="Arial Unicode MS" w:cs="Arial Unicode MS"/>
          <w:sz w:val="24"/>
          <w:szCs w:val="24"/>
          <w:lang w:val="sv-SE"/>
        </w:rPr>
        <w:t>ö</w:t>
      </w:r>
      <w:proofErr w:type="spellStart"/>
      <w:r w:rsidRPr="004A3799">
        <w:rPr>
          <w:rFonts w:eastAsia="Arial Unicode MS" w:cs="Arial Unicode MS"/>
          <w:sz w:val="24"/>
          <w:szCs w:val="24"/>
        </w:rPr>
        <w:t>rderung</w:t>
      </w:r>
      <w:proofErr w:type="spellEnd"/>
      <w:r w:rsidRPr="004A3799">
        <w:rPr>
          <w:rFonts w:eastAsia="Arial Unicode MS" w:cs="Arial Unicode MS"/>
          <w:sz w:val="24"/>
          <w:szCs w:val="24"/>
        </w:rPr>
        <w:t xml:space="preserve"> der Sinneswahrnehmung durch Primärerfahrungen in Wald und Natur</w:t>
      </w:r>
    </w:p>
    <w:p w:rsidR="00034159" w:rsidRPr="004A3799" w:rsidRDefault="00535F10" w:rsidP="00366BB6">
      <w:pPr>
        <w:pStyle w:val="Text"/>
        <w:numPr>
          <w:ilvl w:val="0"/>
          <w:numId w:val="2"/>
        </w:numPr>
        <w:spacing w:line="240" w:lineRule="auto"/>
        <w:rPr>
          <w:sz w:val="24"/>
          <w:szCs w:val="24"/>
        </w:rPr>
      </w:pPr>
      <w:r w:rsidRPr="004A3799">
        <w:rPr>
          <w:rFonts w:eastAsia="Arial Unicode MS" w:cs="Arial Unicode MS"/>
          <w:sz w:val="24"/>
          <w:szCs w:val="24"/>
        </w:rPr>
        <w:t>G</w:t>
      </w:r>
      <w:r w:rsidR="00457D52" w:rsidRPr="004A3799">
        <w:rPr>
          <w:rFonts w:eastAsia="Arial Unicode MS" w:cs="Arial Unicode MS"/>
          <w:sz w:val="24"/>
          <w:szCs w:val="24"/>
        </w:rPr>
        <w:t>anzheitliches Lernen</w:t>
      </w:r>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Erleben der Pflanzen und Tiere in originären Lebensräumen</w:t>
      </w:r>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M</w:t>
      </w:r>
      <w:r w:rsidRPr="004A3799">
        <w:rPr>
          <w:rFonts w:eastAsia="Arial Unicode MS" w:cs="Arial Unicode MS"/>
          <w:sz w:val="24"/>
          <w:szCs w:val="24"/>
          <w:lang w:val="sv-SE"/>
        </w:rPr>
        <w:t>ö</w:t>
      </w:r>
      <w:proofErr w:type="spellStart"/>
      <w:r w:rsidR="00B10740" w:rsidRPr="004A3799">
        <w:rPr>
          <w:rFonts w:eastAsia="Arial Unicode MS" w:cs="Arial Unicode MS"/>
          <w:sz w:val="24"/>
          <w:szCs w:val="24"/>
        </w:rPr>
        <w:t>glichkeit</w:t>
      </w:r>
      <w:proofErr w:type="spellEnd"/>
      <w:r w:rsidR="00B10740" w:rsidRPr="004A3799">
        <w:rPr>
          <w:rFonts w:eastAsia="Arial Unicode MS" w:cs="Arial Unicode MS"/>
          <w:sz w:val="24"/>
          <w:szCs w:val="24"/>
        </w:rPr>
        <w:t xml:space="preserve"> </w:t>
      </w:r>
      <w:r w:rsidRPr="004A3799">
        <w:rPr>
          <w:rFonts w:eastAsia="Arial Unicode MS" w:cs="Arial Unicode MS"/>
          <w:sz w:val="24"/>
          <w:szCs w:val="24"/>
        </w:rPr>
        <w:t>k</w:t>
      </w:r>
      <w:r w:rsidRPr="004A3799">
        <w:rPr>
          <w:rFonts w:eastAsia="Arial Unicode MS" w:cs="Arial Unicode MS"/>
          <w:sz w:val="24"/>
          <w:szCs w:val="24"/>
          <w:lang w:val="sv-SE"/>
        </w:rPr>
        <w:t>ö</w:t>
      </w:r>
      <w:proofErr w:type="spellStart"/>
      <w:r w:rsidRPr="004A3799">
        <w:rPr>
          <w:rFonts w:eastAsia="Arial Unicode MS" w:cs="Arial Unicode MS"/>
          <w:sz w:val="24"/>
          <w:szCs w:val="24"/>
        </w:rPr>
        <w:t>rperliche</w:t>
      </w:r>
      <w:proofErr w:type="spellEnd"/>
      <w:r w:rsidRPr="004A3799">
        <w:rPr>
          <w:rFonts w:eastAsia="Arial Unicode MS" w:cs="Arial Unicode MS"/>
          <w:sz w:val="24"/>
          <w:szCs w:val="24"/>
        </w:rPr>
        <w:t xml:space="preserve"> Grenzen zu erfahren, Grenzerfahrungen dienen der Pers</w:t>
      </w:r>
      <w:r w:rsidRPr="004A3799">
        <w:rPr>
          <w:rFonts w:eastAsia="Arial Unicode MS" w:cs="Arial Unicode MS"/>
          <w:sz w:val="24"/>
          <w:szCs w:val="24"/>
          <w:lang w:val="sv-SE"/>
        </w:rPr>
        <w:t>ö</w:t>
      </w:r>
      <w:proofErr w:type="spellStart"/>
      <w:r w:rsidRPr="004A3799">
        <w:rPr>
          <w:rFonts w:eastAsia="Arial Unicode MS" w:cs="Arial Unicode MS"/>
          <w:sz w:val="24"/>
          <w:szCs w:val="24"/>
        </w:rPr>
        <w:t>nlichkeitsentwicklung</w:t>
      </w:r>
      <w:proofErr w:type="spellEnd"/>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 xml:space="preserve">Sensibilisierung für </w:t>
      </w:r>
      <w:r w:rsidRPr="004A3799">
        <w:rPr>
          <w:rFonts w:eastAsia="Arial Unicode MS" w:cs="Arial Unicode MS"/>
          <w:sz w:val="24"/>
          <w:szCs w:val="24"/>
          <w:lang w:val="sv-SE"/>
        </w:rPr>
        <w:t>ö</w:t>
      </w:r>
      <w:proofErr w:type="spellStart"/>
      <w:r w:rsidRPr="004A3799">
        <w:rPr>
          <w:rFonts w:eastAsia="Arial Unicode MS" w:cs="Arial Unicode MS"/>
          <w:sz w:val="24"/>
          <w:szCs w:val="24"/>
        </w:rPr>
        <w:t>kologische</w:t>
      </w:r>
      <w:proofErr w:type="spellEnd"/>
      <w:r w:rsidRPr="004A3799">
        <w:rPr>
          <w:rFonts w:eastAsia="Arial Unicode MS" w:cs="Arial Unicode MS"/>
          <w:sz w:val="24"/>
          <w:szCs w:val="24"/>
        </w:rPr>
        <w:t xml:space="preserve"> Zusammenhänge und Vernetzungen</w:t>
      </w:r>
    </w:p>
    <w:p w:rsidR="00034159" w:rsidRPr="004A3799" w:rsidRDefault="00457D52" w:rsidP="00366BB6">
      <w:pPr>
        <w:pStyle w:val="Text"/>
        <w:numPr>
          <w:ilvl w:val="0"/>
          <w:numId w:val="2"/>
        </w:numPr>
        <w:spacing w:line="240" w:lineRule="auto"/>
        <w:rPr>
          <w:sz w:val="24"/>
          <w:szCs w:val="24"/>
        </w:rPr>
      </w:pPr>
      <w:r w:rsidRPr="004A3799">
        <w:rPr>
          <w:rFonts w:eastAsia="Arial Unicode MS" w:cs="Arial Unicode MS"/>
          <w:sz w:val="24"/>
          <w:szCs w:val="24"/>
        </w:rPr>
        <w:t>Wertschätzung der Lebensgemeinschaft Wald und des Lebens im Allgemeinen</w:t>
      </w:r>
    </w:p>
    <w:p w:rsidR="00034159" w:rsidRPr="004A3799" w:rsidRDefault="00535F10" w:rsidP="00366BB6">
      <w:pPr>
        <w:pStyle w:val="Text"/>
        <w:spacing w:line="240" w:lineRule="auto"/>
        <w:ind w:left="1500"/>
        <w:rPr>
          <w:sz w:val="24"/>
          <w:szCs w:val="24"/>
        </w:rPr>
      </w:pPr>
      <w:r w:rsidRPr="004A3799">
        <w:rPr>
          <w:rFonts w:eastAsia="Arial Unicode MS" w:cs="Arial Unicode MS"/>
          <w:sz w:val="24"/>
          <w:szCs w:val="24"/>
        </w:rPr>
        <w:t xml:space="preserve">d.h. </w:t>
      </w:r>
      <w:r w:rsidR="00457D52" w:rsidRPr="004A3799">
        <w:rPr>
          <w:rFonts w:eastAsia="Arial Unicode MS" w:cs="Arial Unicode MS"/>
          <w:sz w:val="24"/>
          <w:szCs w:val="24"/>
        </w:rPr>
        <w:t>Feuer, Wasser, Luft und Erde geh</w:t>
      </w:r>
      <w:r w:rsidR="00457D52" w:rsidRPr="004A3799">
        <w:rPr>
          <w:rFonts w:eastAsia="Arial Unicode MS" w:cs="Arial Unicode MS"/>
          <w:sz w:val="24"/>
          <w:szCs w:val="24"/>
          <w:lang w:val="sv-SE"/>
        </w:rPr>
        <w:t>ö</w:t>
      </w:r>
      <w:proofErr w:type="spellStart"/>
      <w:r w:rsidR="00457D52" w:rsidRPr="004A3799">
        <w:rPr>
          <w:rFonts w:eastAsia="Arial Unicode MS" w:cs="Arial Unicode MS"/>
          <w:sz w:val="24"/>
          <w:szCs w:val="24"/>
        </w:rPr>
        <w:t>ren</w:t>
      </w:r>
      <w:proofErr w:type="spellEnd"/>
      <w:r w:rsidR="00457D52" w:rsidRPr="004A3799">
        <w:rPr>
          <w:rFonts w:eastAsia="Arial Unicode MS" w:cs="Arial Unicode MS"/>
          <w:sz w:val="24"/>
          <w:szCs w:val="24"/>
        </w:rPr>
        <w:t xml:space="preserve"> zu den existentiellen Lebensgrundlagen des Menschen. Das Erlebnis dieser und sein</w:t>
      </w:r>
      <w:r w:rsidR="0043136A" w:rsidRPr="004A3799">
        <w:rPr>
          <w:rFonts w:eastAsia="Arial Unicode MS" w:cs="Arial Unicode MS"/>
          <w:sz w:val="24"/>
          <w:szCs w:val="24"/>
        </w:rPr>
        <w:t>en Naturerscheinungen bereichert</w:t>
      </w:r>
      <w:r w:rsidR="00457D52" w:rsidRPr="004A3799">
        <w:rPr>
          <w:rFonts w:eastAsia="Arial Unicode MS" w:cs="Arial Unicode MS"/>
          <w:sz w:val="24"/>
          <w:szCs w:val="24"/>
        </w:rPr>
        <w:t xml:space="preserve"> das Kind in seiner Pers</w:t>
      </w:r>
      <w:r w:rsidR="00457D52" w:rsidRPr="004A3799">
        <w:rPr>
          <w:rFonts w:eastAsia="Arial Unicode MS" w:cs="Arial Unicode MS"/>
          <w:sz w:val="24"/>
          <w:szCs w:val="24"/>
          <w:lang w:val="sv-SE"/>
        </w:rPr>
        <w:t>ö</w:t>
      </w:r>
      <w:proofErr w:type="spellStart"/>
      <w:r w:rsidR="00457D52" w:rsidRPr="004A3799">
        <w:rPr>
          <w:rFonts w:eastAsia="Arial Unicode MS" w:cs="Arial Unicode MS"/>
          <w:sz w:val="24"/>
          <w:szCs w:val="24"/>
        </w:rPr>
        <w:t>nlichkeit</w:t>
      </w:r>
      <w:proofErr w:type="spellEnd"/>
      <w:r w:rsidR="00457D52" w:rsidRPr="004A3799">
        <w:rPr>
          <w:rFonts w:eastAsia="Arial Unicode MS" w:cs="Arial Unicode MS"/>
          <w:sz w:val="24"/>
          <w:szCs w:val="24"/>
        </w:rPr>
        <w:t>.</w:t>
      </w:r>
    </w:p>
    <w:p w:rsidR="00034159" w:rsidRPr="004A3799" w:rsidRDefault="00034159" w:rsidP="00366BB6">
      <w:pPr>
        <w:pStyle w:val="Text"/>
        <w:spacing w:line="240" w:lineRule="auto"/>
        <w:rPr>
          <w:sz w:val="24"/>
          <w:szCs w:val="24"/>
        </w:rPr>
      </w:pPr>
    </w:p>
    <w:p w:rsidR="00034159" w:rsidRPr="004A3799" w:rsidRDefault="00457D52" w:rsidP="00351EE5">
      <w:pPr>
        <w:pStyle w:val="Text"/>
        <w:spacing w:line="240" w:lineRule="auto"/>
        <w:rPr>
          <w:sz w:val="24"/>
          <w:szCs w:val="24"/>
        </w:rPr>
      </w:pPr>
      <w:r w:rsidRPr="004A3799">
        <w:rPr>
          <w:rFonts w:eastAsia="Arial Unicode MS" w:cs="Arial Unicode MS"/>
          <w:sz w:val="24"/>
          <w:szCs w:val="24"/>
        </w:rPr>
        <w:t>Naturnahe, gemeinsame, demokratische und freundschaftliche Erlebnisse bilden die Basis unserer pädagogischen Arbeit im Waldhort.</w:t>
      </w:r>
    </w:p>
    <w:p w:rsidR="00034159" w:rsidRPr="004A3799" w:rsidRDefault="00457D52" w:rsidP="00351EE5">
      <w:pPr>
        <w:pStyle w:val="Text"/>
        <w:spacing w:line="240" w:lineRule="auto"/>
        <w:jc w:val="left"/>
        <w:rPr>
          <w:sz w:val="24"/>
          <w:szCs w:val="24"/>
        </w:rPr>
      </w:pPr>
      <w:r w:rsidRPr="004A3799">
        <w:rPr>
          <w:rFonts w:eastAsia="Arial Unicode MS" w:cs="Arial Unicode MS"/>
          <w:sz w:val="24"/>
          <w:szCs w:val="24"/>
        </w:rPr>
        <w:t xml:space="preserve">Jedes Gruppenmitglied hat die Position des Wissensvermittlers und des Helfers inne. Die Kinder lernen im tagtäglichen Umgang sich zu helfen und neue Erfahrungen mit der Natur und dem </w:t>
      </w:r>
      <w:r w:rsidRPr="004A3799">
        <w:rPr>
          <w:rFonts w:eastAsia="Arial Unicode MS" w:cs="Arial Unicode MS"/>
          <w:sz w:val="24"/>
          <w:szCs w:val="24"/>
          <w:lang w:val="sv-SE"/>
        </w:rPr>
        <w:t>ö</w:t>
      </w:r>
      <w:proofErr w:type="spellStart"/>
      <w:r w:rsidRPr="004A3799">
        <w:rPr>
          <w:rFonts w:eastAsia="Arial Unicode MS" w:cs="Arial Unicode MS"/>
          <w:sz w:val="24"/>
          <w:szCs w:val="24"/>
        </w:rPr>
        <w:t>kologischen</w:t>
      </w:r>
      <w:proofErr w:type="spellEnd"/>
      <w:r w:rsidRPr="004A3799">
        <w:rPr>
          <w:rFonts w:eastAsia="Arial Unicode MS" w:cs="Arial Unicode MS"/>
          <w:sz w:val="24"/>
          <w:szCs w:val="24"/>
        </w:rPr>
        <w:t xml:space="preserve"> Kreislauf an andere</w:t>
      </w:r>
      <w:r w:rsidR="00351EE5" w:rsidRPr="004A3799">
        <w:rPr>
          <w:rFonts w:eastAsia="Arial Unicode MS" w:cs="Arial Unicode MS"/>
          <w:sz w:val="24"/>
          <w:szCs w:val="24"/>
        </w:rPr>
        <w:t xml:space="preserve"> </w:t>
      </w:r>
      <w:proofErr w:type="spellStart"/>
      <w:r w:rsidRPr="004A3799">
        <w:rPr>
          <w:rFonts w:eastAsia="Arial Unicode MS" w:cs="Arial Unicode MS"/>
          <w:sz w:val="24"/>
          <w:szCs w:val="24"/>
        </w:rPr>
        <w:t>Gruppenangeh</w:t>
      </w:r>
      <w:proofErr w:type="spellEnd"/>
      <w:r w:rsidRPr="004A3799">
        <w:rPr>
          <w:rFonts w:eastAsia="Arial Unicode MS" w:cs="Arial Unicode MS"/>
          <w:sz w:val="24"/>
          <w:szCs w:val="24"/>
          <w:lang w:val="sv-SE"/>
        </w:rPr>
        <w:t>ö</w:t>
      </w:r>
      <w:proofErr w:type="spellStart"/>
      <w:r w:rsidRPr="004A3799">
        <w:rPr>
          <w:rFonts w:eastAsia="Arial Unicode MS" w:cs="Arial Unicode MS"/>
          <w:sz w:val="24"/>
          <w:szCs w:val="24"/>
        </w:rPr>
        <w:t>rige</w:t>
      </w:r>
      <w:proofErr w:type="spellEnd"/>
      <w:r w:rsidR="00351EE5" w:rsidRPr="004A3799">
        <w:rPr>
          <w:rFonts w:eastAsia="Arial Unicode MS" w:cs="Arial Unicode MS"/>
          <w:sz w:val="24"/>
          <w:szCs w:val="24"/>
        </w:rPr>
        <w:t xml:space="preserve"> </w:t>
      </w:r>
      <w:r w:rsidRPr="004A3799">
        <w:rPr>
          <w:rFonts w:eastAsia="Arial Unicode MS" w:cs="Arial Unicode MS"/>
          <w:sz w:val="24"/>
          <w:szCs w:val="24"/>
        </w:rPr>
        <w:t xml:space="preserve">weiterzugeben. </w:t>
      </w:r>
      <w:r w:rsidRPr="004A3799">
        <w:rPr>
          <w:rFonts w:ascii="Arial Unicode MS" w:eastAsia="Arial Unicode MS" w:hAnsi="Arial Unicode MS" w:cs="Arial Unicode MS"/>
          <w:sz w:val="24"/>
          <w:szCs w:val="24"/>
        </w:rPr>
        <w:br/>
      </w:r>
      <w:r w:rsidRPr="004A3799">
        <w:rPr>
          <w:rFonts w:eastAsia="Arial Unicode MS" w:cs="Arial Unicode MS"/>
          <w:sz w:val="24"/>
          <w:szCs w:val="24"/>
        </w:rPr>
        <w:t xml:space="preserve">Ein solcher Erfahrungsaustausch stärkt die </w:t>
      </w:r>
      <w:proofErr w:type="spellStart"/>
      <w:r w:rsidRPr="004A3799">
        <w:rPr>
          <w:rFonts w:eastAsia="Arial Unicode MS" w:cs="Arial Unicode MS"/>
          <w:sz w:val="24"/>
          <w:szCs w:val="24"/>
        </w:rPr>
        <w:t>pers</w:t>
      </w:r>
      <w:proofErr w:type="spellEnd"/>
      <w:r w:rsidRPr="004A3799">
        <w:rPr>
          <w:rFonts w:eastAsia="Arial Unicode MS" w:cs="Arial Unicode MS"/>
          <w:sz w:val="24"/>
          <w:szCs w:val="24"/>
          <w:lang w:val="sv-SE"/>
        </w:rPr>
        <w:t>ö</w:t>
      </w:r>
      <w:proofErr w:type="spellStart"/>
      <w:r w:rsidRPr="004A3799">
        <w:rPr>
          <w:rFonts w:eastAsia="Arial Unicode MS" w:cs="Arial Unicode MS"/>
          <w:sz w:val="24"/>
          <w:szCs w:val="24"/>
        </w:rPr>
        <w:t>nlichen</w:t>
      </w:r>
      <w:proofErr w:type="spellEnd"/>
      <w:r w:rsidRPr="004A3799">
        <w:rPr>
          <w:rFonts w:eastAsia="Arial Unicode MS" w:cs="Arial Unicode MS"/>
          <w:sz w:val="24"/>
          <w:szCs w:val="24"/>
        </w:rPr>
        <w:t xml:space="preserve"> Kompetenzen. Selbstwertgefühl, positive Selbstdarstellung, kognitive sowie emotionale Kompetenzen erweitern oder festigen die Pers</w:t>
      </w:r>
      <w:r w:rsidRPr="004A3799">
        <w:rPr>
          <w:rFonts w:eastAsia="Arial Unicode MS" w:cs="Arial Unicode MS"/>
          <w:sz w:val="24"/>
          <w:szCs w:val="24"/>
          <w:lang w:val="sv-SE"/>
        </w:rPr>
        <w:t>ö</w:t>
      </w:r>
      <w:proofErr w:type="spellStart"/>
      <w:r w:rsidRPr="004A3799">
        <w:rPr>
          <w:rFonts w:eastAsia="Arial Unicode MS" w:cs="Arial Unicode MS"/>
          <w:sz w:val="24"/>
          <w:szCs w:val="24"/>
        </w:rPr>
        <w:t>nlichkeit</w:t>
      </w:r>
      <w:proofErr w:type="spellEnd"/>
      <w:r w:rsidRPr="004A3799">
        <w:rPr>
          <w:rFonts w:eastAsia="Arial Unicode MS" w:cs="Arial Unicode MS"/>
          <w:sz w:val="24"/>
          <w:szCs w:val="24"/>
        </w:rPr>
        <w:t xml:space="preserve"> des Kindes.</w:t>
      </w:r>
    </w:p>
    <w:p w:rsidR="00034159" w:rsidRPr="004A3799" w:rsidRDefault="00034159" w:rsidP="00366BB6">
      <w:pPr>
        <w:pStyle w:val="Text2"/>
        <w:spacing w:line="240" w:lineRule="auto"/>
        <w:rPr>
          <w:rFonts w:ascii="Arial" w:eastAsia="Arial" w:hAnsi="Arial" w:cs="Arial"/>
        </w:rPr>
      </w:pPr>
    </w:p>
    <w:p w:rsidR="00034159" w:rsidRDefault="00457D52" w:rsidP="00366BB6">
      <w:pPr>
        <w:pStyle w:val="Unterberschrift"/>
      </w:pPr>
      <w:bookmarkStart w:id="5" w:name="_Toc4"/>
      <w:r>
        <w:rPr>
          <w:rFonts w:eastAsia="Arial Unicode MS" w:cs="Arial Unicode MS"/>
        </w:rPr>
        <w:t>2.2. Der Tagesablauf im Waldhort</w:t>
      </w:r>
      <w:bookmarkEnd w:id="5"/>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Der Tag beginnt für die Kinder mit der Ankunft im Waldkinderhort. </w:t>
      </w:r>
      <w:r w:rsidR="00535F10" w:rsidRPr="004A3799">
        <w:rPr>
          <w:rFonts w:eastAsia="Arial Unicode MS" w:cs="Arial Unicode MS"/>
          <w:sz w:val="24"/>
          <w:szCs w:val="24"/>
        </w:rPr>
        <w:t>Dabei wird jedes Kind individuell begrüßt</w:t>
      </w:r>
      <w:r w:rsidRPr="004A3799">
        <w:rPr>
          <w:rFonts w:eastAsia="Arial Unicode MS" w:cs="Arial Unicode MS"/>
          <w:sz w:val="24"/>
          <w:szCs w:val="24"/>
        </w:rPr>
        <w:t>, um die Anwesenheit des Kindes zu registrieren und die Kinder zu einem freundlichen Umgang untereinander zu bewegen.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Nach der Begrüßung haben die Kinder die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w:t>
      </w:r>
      <w:proofErr w:type="spellEnd"/>
      <w:r w:rsidR="00AA674B" w:rsidRPr="004A3799">
        <w:rPr>
          <w:rFonts w:eastAsia="Arial Unicode MS" w:cs="Arial Unicode MS"/>
          <w:sz w:val="24"/>
          <w:szCs w:val="24"/>
        </w:rPr>
        <w:t>,</w:t>
      </w:r>
      <w:r w:rsidRPr="004A3799">
        <w:rPr>
          <w:rFonts w:eastAsia="Arial Unicode MS" w:cs="Arial Unicode MS"/>
          <w:sz w:val="24"/>
          <w:szCs w:val="24"/>
        </w:rPr>
        <w:t xml:space="preserve"> sich bis zum Mittagessen dem Freispiel in der Natur zu widmen.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Das Freispiel findet grundsätzlich im Freien statt. Sollten außerordentlich widrige Wetterbedingungen herrschen,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sich die Kinder im bereitgestellten Aufenthaltsraum beschäftigen.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Zum gemeinsamen Mittagessen </w:t>
      </w:r>
      <w:r w:rsidR="009B51EC" w:rsidRPr="004A3799">
        <w:rPr>
          <w:rFonts w:eastAsia="Arial Unicode MS" w:cs="Arial Unicode MS"/>
          <w:sz w:val="24"/>
          <w:szCs w:val="24"/>
        </w:rPr>
        <w:t>treffen sich</w:t>
      </w:r>
      <w:r w:rsidRPr="004A3799">
        <w:rPr>
          <w:rFonts w:eastAsia="Arial Unicode MS" w:cs="Arial Unicode MS"/>
          <w:sz w:val="24"/>
          <w:szCs w:val="24"/>
        </w:rPr>
        <w:t xml:space="preserve"> alle Kinder. Die Kinder finden eine gemütliche Essenssituation vor, in der sie ein Podium für Gespräche, Erzählungen und regen Kommunikationsaustausch haben. </w:t>
      </w:r>
      <w:proofErr w:type="spellStart"/>
      <w:r w:rsidRPr="004A3799">
        <w:rPr>
          <w:rFonts w:eastAsia="Arial Unicode MS" w:cs="Arial Unicode MS"/>
          <w:sz w:val="24"/>
          <w:szCs w:val="24"/>
        </w:rPr>
        <w:t>Desweiteren</w:t>
      </w:r>
      <w:proofErr w:type="spellEnd"/>
      <w:r w:rsidRPr="004A3799">
        <w:rPr>
          <w:rFonts w:eastAsia="Arial Unicode MS" w:cs="Arial Unicode MS"/>
          <w:sz w:val="24"/>
          <w:szCs w:val="24"/>
        </w:rPr>
        <w:t xml:space="preserve"> beginnen und beenden alle Kinder gemeinsam das Essen, um so einer unruhigen Atmosphäre durch ständigen Platzwechsel von Kindern vorzubeugen. Grundsätzlich gibt es keinen </w:t>
      </w:r>
      <w:r w:rsidRPr="004A3799">
        <w:rPr>
          <w:rFonts w:eastAsia="Arial Unicode MS" w:cs="Arial Unicode MS"/>
          <w:sz w:val="24"/>
          <w:szCs w:val="24"/>
        </w:rPr>
        <w:lastRenderedPageBreak/>
        <w:t xml:space="preserve">Essenszwang. </w:t>
      </w:r>
      <w:proofErr w:type="gramStart"/>
      <w:r w:rsidRPr="004A3799">
        <w:rPr>
          <w:rFonts w:eastAsia="Arial Unicode MS" w:cs="Arial Unicode MS"/>
          <w:sz w:val="24"/>
          <w:szCs w:val="24"/>
        </w:rPr>
        <w:t>Kinder</w:t>
      </w:r>
      <w:proofErr w:type="gramEnd"/>
      <w:r w:rsidRPr="004A3799">
        <w:rPr>
          <w:rFonts w:eastAsia="Arial Unicode MS" w:cs="Arial Unicode MS"/>
          <w:sz w:val="24"/>
          <w:szCs w:val="24"/>
        </w:rPr>
        <w:t xml:space="preserve"> die keinen Hunger haben, sollen sich trotzdem am Mittagstisch einfinden, um so den Gruppenkontext nicht zu verlassen.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Essenssituation ist eine</w:t>
      </w:r>
      <w:r w:rsidR="004F2E22" w:rsidRPr="004A3799">
        <w:rPr>
          <w:rFonts w:eastAsia="Arial Unicode MS" w:cs="Arial Unicode MS"/>
          <w:sz w:val="24"/>
          <w:szCs w:val="24"/>
        </w:rPr>
        <w:t>r</w:t>
      </w:r>
      <w:r w:rsidRPr="004A3799">
        <w:rPr>
          <w:rFonts w:eastAsia="Arial Unicode MS" w:cs="Arial Unicode MS"/>
          <w:sz w:val="24"/>
          <w:szCs w:val="24"/>
        </w:rPr>
        <w:t xml:space="preserve"> der sensibelsten Bereiche in der Kinder- und Jugendpädagogik. Deshalb sollte sie auch optimal vor- und nachbereitet werden, sowie die Durchführung nicht mit Negativgeschehnissen belastet werden.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Nach dem Mittagessen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die Kinder sich wieder dem Freispiel widmen. Gruppengespräche, Lob- und </w:t>
      </w:r>
      <w:proofErr w:type="spellStart"/>
      <w:r w:rsidRPr="004A3799">
        <w:rPr>
          <w:rFonts w:eastAsia="Arial Unicode MS" w:cs="Arial Unicode MS"/>
          <w:sz w:val="24"/>
          <w:szCs w:val="24"/>
        </w:rPr>
        <w:t>Konfliktgesprä</w:t>
      </w:r>
      <w:proofErr w:type="spellEnd"/>
      <w:r w:rsidRPr="004A3799">
        <w:rPr>
          <w:rFonts w:eastAsia="Arial Unicode MS" w:cs="Arial Unicode MS"/>
          <w:sz w:val="24"/>
          <w:szCs w:val="24"/>
          <w:lang w:val="nl-NL"/>
        </w:rPr>
        <w:t>che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durchgeführt werden.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Danach beginnen die gemeinsamen Hausaufgaben. Im Anschluss an die Hausaufgabenbetreuung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die Kinder abgeholt werden oder sich wieder dem Freispiel widmen.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Gezielte Angebote und Unternehmungen in Wald und Natur werden generell für den hausaufgabenfreien Freitag eingeplant.</w:t>
      </w:r>
    </w:p>
    <w:p w:rsidR="00034159" w:rsidRPr="004A3799" w:rsidRDefault="00034159" w:rsidP="00366BB6">
      <w:pPr>
        <w:pStyle w:val="Text"/>
        <w:spacing w:line="240" w:lineRule="auto"/>
        <w:rPr>
          <w:sz w:val="24"/>
          <w:szCs w:val="24"/>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In den Ferien beginnt der Tag nach der</w:t>
      </w:r>
      <w:r w:rsidR="00535F10" w:rsidRPr="004A3799">
        <w:rPr>
          <w:rFonts w:eastAsia="Arial Unicode MS" w:cs="Arial Unicode MS"/>
          <w:sz w:val="24"/>
          <w:szCs w:val="24"/>
        </w:rPr>
        <w:t xml:space="preserve"> Ankunft</w:t>
      </w:r>
      <w:r w:rsidRPr="004A3799">
        <w:rPr>
          <w:rFonts w:eastAsia="Arial Unicode MS" w:cs="Arial Unicode MS"/>
          <w:sz w:val="24"/>
          <w:szCs w:val="24"/>
        </w:rPr>
        <w:t xml:space="preserve"> </w:t>
      </w:r>
      <w:r w:rsidR="009B51EC" w:rsidRPr="004A3799">
        <w:rPr>
          <w:rFonts w:eastAsia="Arial Unicode MS" w:cs="Arial Unicode MS"/>
          <w:sz w:val="24"/>
          <w:szCs w:val="24"/>
        </w:rPr>
        <w:t>von 8 bis</w:t>
      </w:r>
      <w:r w:rsidRPr="004A3799">
        <w:rPr>
          <w:rFonts w:eastAsia="Arial Unicode MS" w:cs="Arial Unicode MS"/>
          <w:sz w:val="24"/>
          <w:szCs w:val="24"/>
        </w:rPr>
        <w:t xml:space="preserve"> 9 Uhr mit einem gemeinsamen Frühstück und Gesprächen über die Tagesplanung. Der Ferienplan wurde im Vorfeld den Eltern zugesandt, so</w:t>
      </w:r>
      <w:r w:rsidR="00535F10" w:rsidRPr="004A3799">
        <w:rPr>
          <w:rFonts w:eastAsia="Arial Unicode MS" w:cs="Arial Unicode MS"/>
          <w:sz w:val="24"/>
          <w:szCs w:val="24"/>
        </w:rPr>
        <w:t xml:space="preserve"> </w:t>
      </w:r>
      <w:r w:rsidRPr="004A3799">
        <w:rPr>
          <w:rFonts w:eastAsia="Arial Unicode MS" w:cs="Arial Unicode MS"/>
          <w:sz w:val="24"/>
          <w:szCs w:val="24"/>
        </w:rPr>
        <w:t>dass sich die Kinder für die einzelnen Programmpunkte anmelden konnten. Das Team achtet dabei auf ein ausgewogenes Programm von Ferientagen im Waldhort mit sportlichen oder auch kreativen Schwerpunkten als auch Besuche</w:t>
      </w:r>
      <w:r w:rsidR="007D2597" w:rsidRPr="004A3799">
        <w:rPr>
          <w:rFonts w:eastAsia="Arial Unicode MS" w:cs="Arial Unicode MS"/>
          <w:sz w:val="24"/>
          <w:szCs w:val="24"/>
        </w:rPr>
        <w:t xml:space="preserve">n von Museen und </w:t>
      </w:r>
      <w:r w:rsidR="009B51EC" w:rsidRPr="004A3799">
        <w:rPr>
          <w:rFonts w:eastAsia="Arial Unicode MS" w:cs="Arial Unicode MS"/>
          <w:sz w:val="24"/>
          <w:szCs w:val="24"/>
        </w:rPr>
        <w:t xml:space="preserve">Kinder- und </w:t>
      </w:r>
      <w:r w:rsidR="007D2597" w:rsidRPr="004A3799">
        <w:rPr>
          <w:rFonts w:eastAsia="Arial Unicode MS" w:cs="Arial Unicode MS"/>
          <w:sz w:val="24"/>
          <w:szCs w:val="24"/>
        </w:rPr>
        <w:t>Jugendeinricht</w:t>
      </w:r>
      <w:r w:rsidRPr="004A3799">
        <w:rPr>
          <w:rFonts w:eastAsia="Arial Unicode MS" w:cs="Arial Unicode MS"/>
          <w:sz w:val="24"/>
          <w:szCs w:val="24"/>
        </w:rPr>
        <w:t>ungen i</w:t>
      </w:r>
      <w:r w:rsidR="00B10740" w:rsidRPr="004A3799">
        <w:rPr>
          <w:rFonts w:eastAsia="Arial Unicode MS" w:cs="Arial Unicode MS"/>
          <w:sz w:val="24"/>
          <w:szCs w:val="24"/>
        </w:rPr>
        <w:t>m Großraum München. Je nach</w:t>
      </w:r>
      <w:r w:rsidRPr="004A3799">
        <w:rPr>
          <w:rFonts w:eastAsia="Arial Unicode MS" w:cs="Arial Unicode MS"/>
          <w:sz w:val="24"/>
          <w:szCs w:val="24"/>
        </w:rPr>
        <w:t xml:space="preserve">dem wird das Mittagessen im Waldhort zu sich genommen oder eine Brotzeit bei den Ausflügen gemacht. Bis 16 Uhr </w:t>
      </w:r>
      <w:r w:rsidR="00DE56D5">
        <w:rPr>
          <w:rFonts w:eastAsia="Arial Unicode MS" w:cs="Arial Unicode MS"/>
          <w:sz w:val="24"/>
          <w:szCs w:val="24"/>
        </w:rPr>
        <w:t xml:space="preserve">können </w:t>
      </w:r>
      <w:r w:rsidRPr="004A3799">
        <w:rPr>
          <w:rFonts w:eastAsia="Arial Unicode MS" w:cs="Arial Unicode MS"/>
          <w:sz w:val="24"/>
          <w:szCs w:val="24"/>
        </w:rPr>
        <w:t>die Kinder abgeholt</w:t>
      </w:r>
      <w:r w:rsidR="00DE56D5">
        <w:rPr>
          <w:rFonts w:eastAsia="Arial Unicode MS" w:cs="Arial Unicode MS"/>
          <w:sz w:val="24"/>
          <w:szCs w:val="24"/>
        </w:rPr>
        <w:t xml:space="preserve"> werden</w:t>
      </w:r>
      <w:r w:rsidRPr="004A3799">
        <w:rPr>
          <w:rFonts w:eastAsia="Arial Unicode MS" w:cs="Arial Unicode MS"/>
          <w:sz w:val="24"/>
          <w:szCs w:val="24"/>
        </w:rPr>
        <w: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Einige Beispiele der Ferienprogramme: Geocaching und Schnitzeljagd im Waldgebiet, Gestaltung der Waldhorträume, Bastelangebote, Ausflüge in Münchner Musee</w:t>
      </w:r>
      <w:r w:rsidR="00A4079D" w:rsidRPr="004A3799">
        <w:rPr>
          <w:rFonts w:eastAsia="Arial Unicode MS" w:cs="Arial Unicode MS"/>
          <w:sz w:val="24"/>
          <w:szCs w:val="24"/>
        </w:rPr>
        <w:t>n und Jugendeinrichtungen, Lama-W</w:t>
      </w:r>
      <w:r w:rsidRPr="004A3799">
        <w:rPr>
          <w:rFonts w:eastAsia="Arial Unicode MS" w:cs="Arial Unicode MS"/>
          <w:sz w:val="24"/>
          <w:szCs w:val="24"/>
        </w:rPr>
        <w:t>anderung, Schwimmbadbesuch, Eislaufen u.v.m.</w:t>
      </w:r>
    </w:p>
    <w:p w:rsidR="00034159" w:rsidRPr="004A3799" w:rsidRDefault="00457D52" w:rsidP="00366BB6">
      <w:pPr>
        <w:pStyle w:val="berschrift"/>
        <w:rPr>
          <w:sz w:val="24"/>
          <w:szCs w:val="24"/>
        </w:rPr>
      </w:pPr>
      <w:r w:rsidRPr="004A3799">
        <w:rPr>
          <w:rFonts w:ascii="Arial Unicode MS" w:eastAsia="Arial Unicode MS" w:hAnsi="Arial Unicode MS" w:cs="Arial Unicode MS"/>
          <w:b w:val="0"/>
          <w:bCs w:val="0"/>
          <w:sz w:val="24"/>
          <w:szCs w:val="24"/>
        </w:rPr>
        <w:br w:type="page"/>
      </w:r>
    </w:p>
    <w:p w:rsidR="00034159" w:rsidRDefault="00457D52" w:rsidP="00366BB6">
      <w:pPr>
        <w:pStyle w:val="berschrift"/>
      </w:pPr>
      <w:bookmarkStart w:id="6" w:name="_Toc5"/>
      <w:r>
        <w:rPr>
          <w:rFonts w:eastAsia="Arial Unicode MS" w:cs="Arial Unicode MS"/>
        </w:rPr>
        <w:lastRenderedPageBreak/>
        <w:t>3. Rahmenbedingungen</w:t>
      </w:r>
      <w:bookmarkEnd w:id="6"/>
    </w:p>
    <w:p w:rsidR="00034159" w:rsidRDefault="00034159" w:rsidP="00366BB6">
      <w:pPr>
        <w:pStyle w:val="Text2"/>
        <w:spacing w:line="240" w:lineRule="auto"/>
        <w:rPr>
          <w:rFonts w:hint="eastAsia"/>
        </w:rPr>
      </w:pPr>
    </w:p>
    <w:p w:rsidR="00034159" w:rsidRDefault="00457D52" w:rsidP="00366BB6">
      <w:pPr>
        <w:pStyle w:val="Unterberschrift"/>
      </w:pPr>
      <w:bookmarkStart w:id="7" w:name="_Toc6"/>
      <w:r>
        <w:rPr>
          <w:rFonts w:eastAsia="Arial Unicode MS" w:cs="Arial Unicode MS"/>
        </w:rPr>
        <w:t>3.1. Zielgruppe und Einzugsgebiet</w:t>
      </w:r>
      <w:bookmarkEnd w:id="7"/>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 Waldhort Outback richtet sich an K</w:t>
      </w:r>
      <w:r w:rsidR="00DE56D5">
        <w:rPr>
          <w:rFonts w:eastAsia="Arial Unicode MS" w:cs="Arial Unicode MS"/>
          <w:sz w:val="24"/>
          <w:szCs w:val="24"/>
        </w:rPr>
        <w:t>inder der Jahrgangsstufen 6 – 1</w:t>
      </w:r>
      <w:r w:rsidR="00A1668A">
        <w:rPr>
          <w:rFonts w:eastAsia="Arial Unicode MS" w:cs="Arial Unicode MS"/>
          <w:sz w:val="24"/>
          <w:szCs w:val="24"/>
        </w:rPr>
        <w:t>4</w:t>
      </w:r>
      <w:r w:rsidR="00DE56D5">
        <w:rPr>
          <w:rFonts w:eastAsia="Arial Unicode MS" w:cs="Arial Unicode MS"/>
          <w:sz w:val="24"/>
          <w:szCs w:val="24"/>
        </w:rPr>
        <w:t xml:space="preserve"> Jahre und b</w:t>
      </w:r>
      <w:r w:rsidRPr="004A3799">
        <w:rPr>
          <w:rFonts w:eastAsia="Arial Unicode MS" w:cs="Arial Unicode MS"/>
          <w:sz w:val="24"/>
          <w:szCs w:val="24"/>
        </w:rPr>
        <w:t xml:space="preserve">ietet derzeit bis zu </w:t>
      </w:r>
      <w:r w:rsidR="00DE56D5">
        <w:rPr>
          <w:rFonts w:eastAsia="Arial Unicode MS" w:cs="Arial Unicode MS"/>
          <w:sz w:val="24"/>
          <w:szCs w:val="24"/>
        </w:rPr>
        <w:t>40</w:t>
      </w:r>
      <w:r w:rsidRPr="004A3799">
        <w:rPr>
          <w:rFonts w:eastAsia="Arial Unicode MS" w:cs="Arial Unicode MS"/>
          <w:sz w:val="24"/>
          <w:szCs w:val="24"/>
        </w:rPr>
        <w:t xml:space="preserve"> Betreuungsplätze. Die Kinder der Einrichtung und ihre Eltern sollen eine naturnahe Pädagogik im Alltag eines Schulkindes kennenlernen. Das Angebot des Hortes umfasst neben einer angenehmen Mittagssituation sowie intensiven Hausaufgabenbetreuung, erlebnisreiche Nachmittage in einem großzügigen Waldareal und </w:t>
      </w:r>
      <w:proofErr w:type="gramStart"/>
      <w:r w:rsidRPr="004A3799">
        <w:rPr>
          <w:rFonts w:eastAsia="Arial Unicode MS" w:cs="Arial Unicode MS"/>
          <w:sz w:val="24"/>
          <w:szCs w:val="24"/>
        </w:rPr>
        <w:t>an der</w:t>
      </w:r>
      <w:r w:rsidR="00DE56D5">
        <w:rPr>
          <w:rFonts w:eastAsia="Arial Unicode MS" w:cs="Arial Unicode MS"/>
          <w:sz w:val="24"/>
          <w:szCs w:val="24"/>
        </w:rPr>
        <w:t xml:space="preserve"> </w:t>
      </w:r>
      <w:r w:rsidRPr="004A3799">
        <w:rPr>
          <w:rFonts w:eastAsia="Arial Unicode MS" w:cs="Arial Unicode MS"/>
          <w:sz w:val="24"/>
          <w:szCs w:val="24"/>
        </w:rPr>
        <w:t>frischer Luft</w:t>
      </w:r>
      <w:proofErr w:type="gramEnd"/>
      <w:r w:rsidRPr="004A3799">
        <w:rPr>
          <w:rFonts w:eastAsia="Arial Unicode MS" w:cs="Arial Unicode MS"/>
          <w:sz w:val="24"/>
          <w:szCs w:val="24"/>
        </w:rPr>
        <w:t xml:space="preserve">. Soziale </w:t>
      </w:r>
      <w:bookmarkStart w:id="8" w:name="_GoBack"/>
      <w:bookmarkEnd w:id="8"/>
      <w:r w:rsidRPr="004A3799">
        <w:rPr>
          <w:rFonts w:eastAsia="Arial Unicode MS" w:cs="Arial Unicode MS"/>
          <w:sz w:val="24"/>
          <w:szCs w:val="24"/>
        </w:rPr>
        <w:t>Härtefälle und Geschwisterkinder werden bei der Aufnahme bevorzugt berücksichtigt. Es besteht jederzeit die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w:t>
      </w:r>
      <w:proofErr w:type="spellEnd"/>
      <w:r w:rsidRPr="004A3799">
        <w:rPr>
          <w:rFonts w:eastAsia="Arial Unicode MS" w:cs="Arial Unicode MS"/>
          <w:sz w:val="24"/>
          <w:szCs w:val="24"/>
        </w:rPr>
        <w:t xml:space="preserve">, sich </w:t>
      </w:r>
      <w:r w:rsidR="00DE56D5">
        <w:rPr>
          <w:rFonts w:eastAsia="Arial Unicode MS" w:cs="Arial Unicode MS"/>
          <w:sz w:val="24"/>
          <w:szCs w:val="24"/>
        </w:rPr>
        <w:t xml:space="preserve">sein Kind anzumelden oder </w:t>
      </w:r>
      <w:r w:rsidRPr="004A3799">
        <w:rPr>
          <w:rFonts w:eastAsia="Arial Unicode MS" w:cs="Arial Unicode MS"/>
          <w:sz w:val="24"/>
          <w:szCs w:val="24"/>
        </w:rPr>
        <w:t xml:space="preserve">auf die Warteliste setzen zu lassen.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Der Einzugsbereich umfasst im Wesentlichen die unmittelbar angrenzenden Gemeinden Hohenbrunn und Ottobrunn. Dabei werden alle umliegenden </w:t>
      </w:r>
      <w:r w:rsidR="00DE56D5">
        <w:rPr>
          <w:rFonts w:eastAsia="Arial Unicode MS" w:cs="Arial Unicode MS"/>
          <w:sz w:val="24"/>
          <w:szCs w:val="24"/>
        </w:rPr>
        <w:t>S</w:t>
      </w:r>
      <w:r w:rsidRPr="004A3799">
        <w:rPr>
          <w:rFonts w:eastAsia="Arial Unicode MS" w:cs="Arial Unicode MS"/>
          <w:sz w:val="24"/>
          <w:szCs w:val="24"/>
        </w:rPr>
        <w:t>chulen bedient, so</w:t>
      </w:r>
      <w:r w:rsidR="004E1726" w:rsidRPr="004A3799">
        <w:rPr>
          <w:rFonts w:eastAsia="Arial Unicode MS" w:cs="Arial Unicode MS"/>
          <w:sz w:val="24"/>
          <w:szCs w:val="24"/>
        </w:rPr>
        <w:t xml:space="preserve"> </w:t>
      </w:r>
      <w:r w:rsidRPr="004A3799">
        <w:rPr>
          <w:rFonts w:eastAsia="Arial Unicode MS" w:cs="Arial Unicode MS"/>
          <w:sz w:val="24"/>
          <w:szCs w:val="24"/>
        </w:rPr>
        <w:t xml:space="preserve">dass Kinder aus unterschiedlichen Schulen sich in einer Gemeinschaft wiederfinden können. Ein örtliches Taxiunternehmen befördert die </w:t>
      </w:r>
      <w:r w:rsidR="00366BB6" w:rsidRPr="004A3799">
        <w:rPr>
          <w:rFonts w:eastAsia="Arial Unicode MS" w:cs="Arial Unicode MS"/>
          <w:sz w:val="24"/>
          <w:szCs w:val="24"/>
        </w:rPr>
        <w:t>Kinder</w:t>
      </w:r>
      <w:r w:rsidRPr="004A3799">
        <w:rPr>
          <w:rFonts w:eastAsia="Arial Unicode MS" w:cs="Arial Unicode MS"/>
          <w:sz w:val="24"/>
          <w:szCs w:val="24"/>
        </w:rPr>
        <w:t xml:space="preserve"> nach Schulschluss täglich zum Hort.</w:t>
      </w:r>
    </w:p>
    <w:p w:rsidR="00034159" w:rsidRDefault="00034159" w:rsidP="00366BB6">
      <w:pPr>
        <w:pStyle w:val="Text"/>
        <w:spacing w:line="240" w:lineRule="auto"/>
      </w:pPr>
    </w:p>
    <w:p w:rsidR="00034159" w:rsidRDefault="00457D52" w:rsidP="00366BB6">
      <w:pPr>
        <w:pStyle w:val="Unterberschrift"/>
      </w:pPr>
      <w:bookmarkStart w:id="9" w:name="_Toc7"/>
      <w:r>
        <w:rPr>
          <w:rFonts w:eastAsia="Arial Unicode MS" w:cs="Arial Unicode MS"/>
        </w:rPr>
        <w:t>3.2. Lage und Räumlichkeiten</w:t>
      </w:r>
      <w:bookmarkEnd w:id="9"/>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 AWO-Waldkinderhort liegt am weitläufigen und bei vielen Spaziergängern beliebten Waldgebiet zwischen Hohenbrunn und Ottobrunn. Unsere Waldhortkinder haben die Möglichkeit zwei große Waldflächen zu nutze</w:t>
      </w:r>
      <w:r w:rsidR="004E1726" w:rsidRPr="004A3799">
        <w:rPr>
          <w:rFonts w:eastAsia="Arial Unicode MS" w:cs="Arial Unicode MS"/>
          <w:sz w:val="24"/>
          <w:szCs w:val="24"/>
        </w:rPr>
        <w:t xml:space="preserve">n </w:t>
      </w:r>
      <w:r w:rsidR="00C06380" w:rsidRPr="004A3799">
        <w:rPr>
          <w:rFonts w:eastAsia="Arial Unicode MS" w:cs="Arial Unicode MS"/>
          <w:sz w:val="24"/>
          <w:szCs w:val="24"/>
        </w:rPr>
        <w:softHyphen/>
        <w:t>–</w:t>
      </w:r>
      <w:r w:rsidR="004E1726" w:rsidRPr="004A3799">
        <w:rPr>
          <w:rFonts w:eastAsia="Arial Unicode MS" w:cs="Arial Unicode MS"/>
          <w:sz w:val="24"/>
          <w:szCs w:val="24"/>
        </w:rPr>
        <w:t xml:space="preserve"> eine</w:t>
      </w:r>
      <w:r w:rsidR="006A0544" w:rsidRPr="004A3799">
        <w:rPr>
          <w:rFonts w:eastAsia="Arial Unicode MS" w:cs="Arial Unicode MS"/>
          <w:sz w:val="24"/>
          <w:szCs w:val="24"/>
        </w:rPr>
        <w:t>n</w:t>
      </w:r>
      <w:r w:rsidR="004E1726" w:rsidRPr="004A3799">
        <w:rPr>
          <w:rFonts w:eastAsia="Arial Unicode MS" w:cs="Arial Unicode MS"/>
          <w:sz w:val="24"/>
          <w:szCs w:val="24"/>
        </w:rPr>
        <w:t xml:space="preserve"> mit großen Tannen bewalde</w:t>
      </w:r>
      <w:r w:rsidRPr="004A3799">
        <w:rPr>
          <w:rFonts w:eastAsia="Arial Unicode MS" w:cs="Arial Unicode MS"/>
          <w:sz w:val="24"/>
          <w:szCs w:val="24"/>
        </w:rPr>
        <w:t xml:space="preserve">ten sogenannten </w:t>
      </w:r>
      <w:r w:rsidR="00B10740" w:rsidRPr="004A3799">
        <w:rPr>
          <w:rFonts w:eastAsia="Arial Unicode MS" w:cs="Arial Unicode MS"/>
          <w:sz w:val="24"/>
          <w:szCs w:val="24"/>
        </w:rPr>
        <w:t>„</w:t>
      </w:r>
      <w:r w:rsidRPr="004A3799">
        <w:rPr>
          <w:rFonts w:eastAsia="Arial Unicode MS" w:cs="Arial Unicode MS"/>
          <w:sz w:val="24"/>
          <w:szCs w:val="24"/>
        </w:rPr>
        <w:t>Wald 1</w:t>
      </w:r>
      <w:r w:rsidR="00B10740" w:rsidRPr="004A3799">
        <w:rPr>
          <w:rFonts w:eastAsia="Arial Unicode MS" w:cs="Arial Unicode MS"/>
          <w:sz w:val="24"/>
          <w:szCs w:val="24"/>
        </w:rPr>
        <w:t>“,</w:t>
      </w:r>
      <w:r w:rsidRPr="004A3799">
        <w:rPr>
          <w:rFonts w:eastAsia="Arial Unicode MS" w:cs="Arial Unicode MS"/>
          <w:sz w:val="24"/>
          <w:szCs w:val="24"/>
        </w:rPr>
        <w:t xml:space="preserve"> s</w:t>
      </w:r>
      <w:r w:rsidR="00B10740" w:rsidRPr="004A3799">
        <w:rPr>
          <w:rFonts w:eastAsia="Arial Unicode MS" w:cs="Arial Unicode MS"/>
          <w:sz w:val="24"/>
          <w:szCs w:val="24"/>
        </w:rPr>
        <w:t>owie einen eher dicht bewachsen</w:t>
      </w:r>
      <w:r w:rsidRPr="004A3799">
        <w:rPr>
          <w:rFonts w:eastAsia="Arial Unicode MS" w:cs="Arial Unicode MS"/>
          <w:sz w:val="24"/>
          <w:szCs w:val="24"/>
        </w:rPr>
        <w:t>en „Wald 2“.    Die Waldhortgrenzen sind für die Kinder klar definiert und strikt einzuhalten. Zudem steht eine großzügige Wiese mit Fußballtoren zur Verfügung. Ein kleiner Teich</w:t>
      </w:r>
      <w:r w:rsidR="004E1726" w:rsidRPr="004A3799">
        <w:rPr>
          <w:rFonts w:eastAsia="Arial Unicode MS" w:cs="Arial Unicode MS"/>
          <w:sz w:val="24"/>
          <w:szCs w:val="24"/>
        </w:rPr>
        <w:t>,</w:t>
      </w:r>
      <w:r w:rsidRPr="004A3799">
        <w:rPr>
          <w:rFonts w:eastAsia="Arial Unicode MS" w:cs="Arial Unicode MS"/>
          <w:sz w:val="24"/>
          <w:szCs w:val="24"/>
        </w:rPr>
        <w:t xml:space="preserve"> sowie ein Spielplatz sind in unmittelbarer Nähe und laden</w:t>
      </w:r>
      <w:r w:rsidR="00B10740" w:rsidRPr="004A3799">
        <w:rPr>
          <w:rFonts w:eastAsia="Arial Unicode MS" w:cs="Arial Unicode MS"/>
          <w:sz w:val="24"/>
          <w:szCs w:val="24"/>
        </w:rPr>
        <w:t>,</w:t>
      </w:r>
      <w:r w:rsidRPr="004A3799">
        <w:rPr>
          <w:rFonts w:eastAsia="Arial Unicode MS" w:cs="Arial Unicode MS"/>
          <w:sz w:val="24"/>
          <w:szCs w:val="24"/>
        </w:rPr>
        <w:t xml:space="preserve"> wie das weitere Waldgebiet</w:t>
      </w:r>
      <w:r w:rsidR="00B10740" w:rsidRPr="004A3799">
        <w:rPr>
          <w:rFonts w:eastAsia="Arial Unicode MS" w:cs="Arial Unicode MS"/>
          <w:sz w:val="24"/>
          <w:szCs w:val="24"/>
        </w:rPr>
        <w:t>,</w:t>
      </w:r>
      <w:r w:rsidRPr="004A3799">
        <w:rPr>
          <w:rFonts w:eastAsia="Arial Unicode MS" w:cs="Arial Unicode MS"/>
          <w:sz w:val="24"/>
          <w:szCs w:val="24"/>
        </w:rPr>
        <w:t xml:space="preserve"> zu kleinen Ausflügen ein.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Derzeit haben wir die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w:t>
      </w:r>
      <w:proofErr w:type="spellEnd"/>
      <w:r w:rsidRPr="004A3799">
        <w:rPr>
          <w:rFonts w:eastAsia="Arial Unicode MS" w:cs="Arial Unicode MS"/>
          <w:sz w:val="24"/>
          <w:szCs w:val="24"/>
        </w:rPr>
        <w:t xml:space="preserve">, einen großzügigen und lichtdurchfluteten Raum im Tagungszentrum des ehemaligen </w:t>
      </w:r>
      <w:proofErr w:type="spellStart"/>
      <w:r w:rsidRPr="004A3799">
        <w:rPr>
          <w:rFonts w:eastAsia="Arial Unicode MS" w:cs="Arial Unicode MS"/>
          <w:sz w:val="24"/>
          <w:szCs w:val="24"/>
        </w:rPr>
        <w:t>Evang</w:t>
      </w:r>
      <w:proofErr w:type="spellEnd"/>
      <w:r w:rsidRPr="004A3799">
        <w:rPr>
          <w:rFonts w:eastAsia="Arial Unicode MS" w:cs="Arial Unicode MS"/>
          <w:sz w:val="24"/>
          <w:szCs w:val="24"/>
        </w:rPr>
        <w:t>.-Luth. Diakoniewer</w:t>
      </w:r>
      <w:r w:rsidR="004E1726" w:rsidRPr="004A3799">
        <w:rPr>
          <w:rFonts w:eastAsia="Arial Unicode MS" w:cs="Arial Unicode MS"/>
          <w:sz w:val="24"/>
          <w:szCs w:val="24"/>
        </w:rPr>
        <w:t>kes Hohenbrunn in der Friedrich–</w:t>
      </w:r>
      <w:r w:rsidR="004E1726" w:rsidRPr="004A3799">
        <w:rPr>
          <w:rFonts w:eastAsia="Arial Unicode MS" w:cs="Arial Unicode MS"/>
          <w:sz w:val="24"/>
          <w:szCs w:val="24"/>
          <w:lang w:val="nl-NL"/>
        </w:rPr>
        <w:t>Hofmann-</w:t>
      </w:r>
      <w:r w:rsidRPr="004A3799">
        <w:rPr>
          <w:rFonts w:eastAsia="Arial Unicode MS" w:cs="Arial Unicode MS"/>
          <w:sz w:val="24"/>
          <w:szCs w:val="24"/>
          <w:lang w:val="nl-NL"/>
        </w:rPr>
        <w:t xml:space="preserve">Str. 8 in 85521 </w:t>
      </w:r>
      <w:r w:rsidRPr="004A3799">
        <w:rPr>
          <w:rFonts w:eastAsia="Arial Unicode MS" w:cs="Arial Unicode MS"/>
          <w:sz w:val="24"/>
          <w:szCs w:val="24"/>
        </w:rPr>
        <w:t>Hohenbrunn/</w:t>
      </w:r>
      <w:proofErr w:type="spellStart"/>
      <w:r w:rsidRPr="004A3799">
        <w:rPr>
          <w:rFonts w:eastAsia="Arial Unicode MS" w:cs="Arial Unicode MS"/>
          <w:sz w:val="24"/>
          <w:szCs w:val="24"/>
        </w:rPr>
        <w:t>Riemerling</w:t>
      </w:r>
      <w:proofErr w:type="spellEnd"/>
      <w:r w:rsidRPr="004A3799">
        <w:rPr>
          <w:rFonts w:eastAsia="Arial Unicode MS" w:cs="Arial Unicode MS"/>
          <w:sz w:val="24"/>
          <w:szCs w:val="24"/>
        </w:rPr>
        <w:t xml:space="preserve"> zu nutzen. Der große Raum gliedert sich durch eine Trennwand, die meistens jedoch geöffnet ist, in einen Hausaufgabenbereich und einen Ess-/Spielbereich. Im Hausaufgabenraum sind normale Schultische vorhanden, so</w:t>
      </w:r>
      <w:r w:rsidR="00B10740" w:rsidRPr="004A3799">
        <w:rPr>
          <w:rFonts w:eastAsia="Arial Unicode MS" w:cs="Arial Unicode MS"/>
          <w:sz w:val="24"/>
          <w:szCs w:val="24"/>
        </w:rPr>
        <w:t xml:space="preserve"> </w:t>
      </w:r>
      <w:r w:rsidRPr="004A3799">
        <w:rPr>
          <w:rFonts w:eastAsia="Arial Unicode MS" w:cs="Arial Unicode MS"/>
          <w:sz w:val="24"/>
          <w:szCs w:val="24"/>
        </w:rPr>
        <w:t xml:space="preserve">dass jedes Kind seinen eigenen Arbeitsbereich hat. Im Spielraum stehen </w:t>
      </w:r>
      <w:r w:rsidR="00EB400F">
        <w:rPr>
          <w:rFonts w:eastAsia="Arial Unicode MS" w:cs="Arial Unicode MS"/>
          <w:sz w:val="24"/>
          <w:szCs w:val="24"/>
        </w:rPr>
        <w:t xml:space="preserve">ein </w:t>
      </w:r>
      <w:r w:rsidRPr="004A3799">
        <w:rPr>
          <w:rFonts w:eastAsia="Arial Unicode MS" w:cs="Arial Unicode MS"/>
          <w:sz w:val="24"/>
          <w:szCs w:val="24"/>
        </w:rPr>
        <w:t>Sofa zum Ausruhen</w:t>
      </w:r>
      <w:r w:rsidR="00535F10" w:rsidRPr="004A3799">
        <w:rPr>
          <w:rFonts w:eastAsia="Arial Unicode MS" w:cs="Arial Unicode MS"/>
          <w:sz w:val="24"/>
          <w:szCs w:val="24"/>
        </w:rPr>
        <w:t xml:space="preserve"> zur Verfügung</w:t>
      </w:r>
      <w:r w:rsidRPr="004A3799">
        <w:rPr>
          <w:rFonts w:eastAsia="Arial Unicode MS" w:cs="Arial Unicode MS"/>
          <w:sz w:val="24"/>
          <w:szCs w:val="24"/>
        </w:rPr>
        <w:t>, ein Spielpodest</w:t>
      </w:r>
      <w:r w:rsidR="00FC3283" w:rsidRPr="004A3799">
        <w:rPr>
          <w:rFonts w:eastAsia="Arial Unicode MS" w:cs="Arial Unicode MS"/>
          <w:sz w:val="24"/>
          <w:szCs w:val="24"/>
        </w:rPr>
        <w:t>,</w:t>
      </w:r>
      <w:r w:rsidRPr="004A3799">
        <w:rPr>
          <w:rFonts w:eastAsia="Arial Unicode MS" w:cs="Arial Unicode MS"/>
          <w:sz w:val="24"/>
          <w:szCs w:val="24"/>
        </w:rPr>
        <w:t xml:space="preserve"> sowie Kicker- und Billardtisch als auch eine Tischtennisplatte sind vorhanden. Eine kleine </w:t>
      </w:r>
      <w:proofErr w:type="spellStart"/>
      <w:r w:rsidRPr="004A3799">
        <w:rPr>
          <w:rFonts w:eastAsia="Arial Unicode MS" w:cs="Arial Unicode MS"/>
          <w:sz w:val="24"/>
          <w:szCs w:val="24"/>
        </w:rPr>
        <w:t>Büroecke</w:t>
      </w:r>
      <w:proofErr w:type="spellEnd"/>
      <w:r w:rsidRPr="004A3799">
        <w:rPr>
          <w:rFonts w:eastAsia="Arial Unicode MS" w:cs="Arial Unicode MS"/>
          <w:sz w:val="24"/>
          <w:szCs w:val="24"/>
        </w:rPr>
        <w:t xml:space="preserve"> findet sich für das Team und auch ein Abstellbereich für die Imkerutensilien. Die Wandflächen im gesamten Raum sind mit Arbeiten der Kinder gestaltet worden.</w:t>
      </w:r>
    </w:p>
    <w:p w:rsidR="00034159" w:rsidRPr="004A3799" w:rsidRDefault="0043136A" w:rsidP="00366BB6">
      <w:pPr>
        <w:pStyle w:val="Text"/>
        <w:spacing w:line="240" w:lineRule="auto"/>
        <w:rPr>
          <w:sz w:val="24"/>
          <w:szCs w:val="24"/>
        </w:rPr>
      </w:pPr>
      <w:r w:rsidRPr="004A3799">
        <w:rPr>
          <w:rFonts w:eastAsia="Arial Unicode MS" w:cs="Arial Unicode MS"/>
          <w:sz w:val="24"/>
          <w:szCs w:val="24"/>
        </w:rPr>
        <w:t>Zudem sind</w:t>
      </w:r>
      <w:r w:rsidR="00457D52" w:rsidRPr="004A3799">
        <w:rPr>
          <w:rFonts w:eastAsia="Arial Unicode MS" w:cs="Arial Unicode MS"/>
          <w:sz w:val="24"/>
          <w:szCs w:val="24"/>
        </w:rPr>
        <w:t xml:space="preserve"> eine Garderobe, ausreichend sanitäre Anlagen</w:t>
      </w:r>
      <w:r w:rsidR="00FC3283" w:rsidRPr="004A3799">
        <w:rPr>
          <w:rFonts w:eastAsia="Arial Unicode MS" w:cs="Arial Unicode MS"/>
          <w:sz w:val="24"/>
          <w:szCs w:val="24"/>
        </w:rPr>
        <w:t>,</w:t>
      </w:r>
      <w:r w:rsidR="00457D52" w:rsidRPr="004A3799">
        <w:rPr>
          <w:rFonts w:eastAsia="Arial Unicode MS" w:cs="Arial Unicode MS"/>
          <w:sz w:val="24"/>
          <w:szCs w:val="24"/>
        </w:rPr>
        <w:t xml:space="preserve"> sowie eine Spülküche vorhanden.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 Essenslieferant ist im selben Gebäude wie der Waldhort, so</w:t>
      </w:r>
      <w:r w:rsidR="00B10740" w:rsidRPr="004A3799">
        <w:rPr>
          <w:rFonts w:eastAsia="Arial Unicode MS" w:cs="Arial Unicode MS"/>
          <w:sz w:val="24"/>
          <w:szCs w:val="24"/>
        </w:rPr>
        <w:t xml:space="preserve"> </w:t>
      </w:r>
      <w:r w:rsidRPr="004A3799">
        <w:rPr>
          <w:rFonts w:eastAsia="Arial Unicode MS" w:cs="Arial Unicode MS"/>
          <w:sz w:val="24"/>
          <w:szCs w:val="24"/>
        </w:rPr>
        <w:t>dass das Mittagessen täglich frisch und warm geliefert wird.</w:t>
      </w:r>
    </w:p>
    <w:p w:rsidR="007447E7" w:rsidRPr="004A3799" w:rsidRDefault="007447E7" w:rsidP="00366BB6">
      <w:pPr>
        <w:pStyle w:val="Unterberschrift"/>
        <w:rPr>
          <w:b w:val="0"/>
          <w:bCs w:val="0"/>
          <w:color w:val="000000"/>
          <w:sz w:val="24"/>
          <w:szCs w:val="24"/>
          <w:u w:color="000000"/>
        </w:rPr>
      </w:pPr>
      <w:bookmarkStart w:id="10" w:name="_Toc8"/>
    </w:p>
    <w:p w:rsidR="004A3799" w:rsidRDefault="004A3799" w:rsidP="00366BB6">
      <w:pPr>
        <w:pStyle w:val="Unterberschrift"/>
        <w:rPr>
          <w:rFonts w:eastAsia="Arial Unicode MS" w:cs="Arial Unicode MS"/>
        </w:rPr>
      </w:pPr>
    </w:p>
    <w:p w:rsidR="004A3799" w:rsidRDefault="004A3799" w:rsidP="00366BB6">
      <w:pPr>
        <w:pStyle w:val="Unterberschrift"/>
        <w:rPr>
          <w:rFonts w:eastAsia="Arial Unicode MS" w:cs="Arial Unicode MS"/>
        </w:rPr>
      </w:pPr>
    </w:p>
    <w:p w:rsidR="00034159" w:rsidRDefault="00457D52" w:rsidP="00366BB6">
      <w:pPr>
        <w:pStyle w:val="Unterberschrift"/>
      </w:pPr>
      <w:r>
        <w:rPr>
          <w:rFonts w:eastAsia="Arial Unicode MS" w:cs="Arial Unicode MS"/>
        </w:rPr>
        <w:t>3.3. Öffnungszeiten und Schließzeiten</w:t>
      </w:r>
      <w:bookmarkEnd w:id="10"/>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Die Waldhortgruppe bietet eine Betreuungszeit von 11.00 Uhr bis 17.00 Uhr. In dieser Zeit ist die uneingeschränkte Arbeit am und mit dem Kind garantiert. Die Zeit von 9.00 Uhr bis 11.00 bzw. 11.30 Uhr ist für die Vor- und Nachbereitungszeit, Elterngespräche, Lehrergespräche oder organisatorische Arbeiten </w:t>
      </w:r>
      <w:r w:rsidR="009B51EC" w:rsidRPr="004A3799">
        <w:rPr>
          <w:rFonts w:eastAsia="Arial Unicode MS" w:cs="Arial Unicode MS"/>
          <w:sz w:val="24"/>
          <w:szCs w:val="24"/>
        </w:rPr>
        <w:t xml:space="preserve">und Verwaltungstätigkeiten </w:t>
      </w:r>
      <w:r w:rsidRPr="004A3799">
        <w:rPr>
          <w:rFonts w:eastAsia="Arial Unicode MS" w:cs="Arial Unicode MS"/>
          <w:sz w:val="24"/>
          <w:szCs w:val="24"/>
        </w:rPr>
        <w:t>eingeplant.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Eine Kernbuchungszeit von 4 Tagen und insgesamt 20 Stunden sollte gebucht werden.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In den Ferien ist der Waldhort </w:t>
      </w:r>
      <w:r w:rsidR="00E2423E" w:rsidRPr="004A3799">
        <w:rPr>
          <w:rFonts w:eastAsia="Arial Unicode MS" w:cs="Arial Unicode MS"/>
          <w:sz w:val="24"/>
          <w:szCs w:val="24"/>
        </w:rPr>
        <w:t>ab</w:t>
      </w:r>
      <w:r w:rsidRPr="004A3799">
        <w:rPr>
          <w:rFonts w:eastAsia="Arial Unicode MS" w:cs="Arial Unicode MS"/>
          <w:sz w:val="24"/>
          <w:szCs w:val="24"/>
        </w:rPr>
        <w:t xml:space="preserve"> 8 bis 16 Uhr geöffnet. Die Schließtage betragen maximal 30 Tage und werden gemeinsam mit dem Elternbeirat festgelegt. Einwöchige Ferien sind durchgängig geöffnet, bei zwei Wochen Schulferien ist</w:t>
      </w:r>
      <w:r w:rsidR="00535F10" w:rsidRPr="004A3799">
        <w:rPr>
          <w:rFonts w:eastAsia="Arial Unicode MS" w:cs="Arial Unicode MS"/>
          <w:sz w:val="24"/>
          <w:szCs w:val="24"/>
        </w:rPr>
        <w:t xml:space="preserve"> jeweils eine Woche geschlossen (außer in den Weihnachtsferien).</w:t>
      </w:r>
    </w:p>
    <w:p w:rsidR="00034159" w:rsidRDefault="00034159" w:rsidP="00366BB6">
      <w:pPr>
        <w:pStyle w:val="Text2"/>
        <w:spacing w:line="240" w:lineRule="auto"/>
        <w:rPr>
          <w:rFonts w:hint="eastAsia"/>
        </w:rPr>
      </w:pPr>
    </w:p>
    <w:p w:rsidR="00034159" w:rsidRDefault="00457D52" w:rsidP="00366BB6">
      <w:pPr>
        <w:pStyle w:val="Unterberschrift"/>
      </w:pPr>
      <w:bookmarkStart w:id="11" w:name="_Toc9"/>
      <w:r>
        <w:rPr>
          <w:rFonts w:eastAsia="Arial Unicode MS" w:cs="Arial Unicode MS"/>
        </w:rPr>
        <w:t>3.4. Personal</w:t>
      </w:r>
      <w:bookmarkEnd w:id="11"/>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Die personelle Ausstattung richtet sich nach den Vorgaben der </w:t>
      </w:r>
      <w:proofErr w:type="spellStart"/>
      <w:r w:rsidRPr="004A3799">
        <w:rPr>
          <w:rFonts w:eastAsia="Arial Unicode MS" w:cs="Arial Unicode MS"/>
          <w:sz w:val="24"/>
          <w:szCs w:val="24"/>
        </w:rPr>
        <w:t>AVBayKiBiG</w:t>
      </w:r>
      <w:proofErr w:type="spellEnd"/>
      <w:r w:rsidRPr="004A3799">
        <w:rPr>
          <w:rFonts w:eastAsia="Arial Unicode MS" w:cs="Arial Unicode MS"/>
          <w:sz w:val="24"/>
          <w:szCs w:val="24"/>
        </w:rPr>
        <w:t xml:space="preserve"> zum Anstellungs- und Qualifikationsschlüssel. Derzeit arbeiten im Waldhort </w:t>
      </w:r>
      <w:r w:rsidR="008A48AD">
        <w:rPr>
          <w:rFonts w:eastAsia="Arial Unicode MS" w:cs="Arial Unicode MS"/>
          <w:sz w:val="24"/>
          <w:szCs w:val="24"/>
        </w:rPr>
        <w:t>zwei</w:t>
      </w:r>
      <w:r w:rsidRPr="004A3799">
        <w:rPr>
          <w:rFonts w:eastAsia="Arial Unicode MS" w:cs="Arial Unicode MS"/>
          <w:sz w:val="24"/>
          <w:szCs w:val="24"/>
        </w:rPr>
        <w:t xml:space="preserve"> pädagogische Fachkr</w:t>
      </w:r>
      <w:r w:rsidR="008A48AD">
        <w:rPr>
          <w:rFonts w:eastAsia="Arial Unicode MS" w:cs="Arial Unicode MS"/>
          <w:sz w:val="24"/>
          <w:szCs w:val="24"/>
        </w:rPr>
        <w:t>ä</w:t>
      </w:r>
      <w:r w:rsidRPr="004A3799">
        <w:rPr>
          <w:rFonts w:eastAsia="Arial Unicode MS" w:cs="Arial Unicode MS"/>
          <w:sz w:val="24"/>
          <w:szCs w:val="24"/>
        </w:rPr>
        <w:t>ft</w:t>
      </w:r>
      <w:r w:rsidR="008A48AD">
        <w:rPr>
          <w:rFonts w:eastAsia="Arial Unicode MS" w:cs="Arial Unicode MS"/>
          <w:sz w:val="24"/>
          <w:szCs w:val="24"/>
        </w:rPr>
        <w:t xml:space="preserve">e, eine </w:t>
      </w:r>
      <w:r w:rsidRPr="004A3799">
        <w:rPr>
          <w:rFonts w:eastAsia="Arial Unicode MS" w:cs="Arial Unicode MS"/>
          <w:sz w:val="24"/>
          <w:szCs w:val="24"/>
        </w:rPr>
        <w:t xml:space="preserve">mit Leitungsposition, sowie </w:t>
      </w:r>
      <w:r w:rsidR="008A48AD">
        <w:rPr>
          <w:rFonts w:eastAsia="Arial Unicode MS" w:cs="Arial Unicode MS"/>
          <w:sz w:val="24"/>
          <w:szCs w:val="24"/>
        </w:rPr>
        <w:t>eine</w:t>
      </w:r>
      <w:r w:rsidRPr="004A3799">
        <w:rPr>
          <w:rFonts w:eastAsia="Arial Unicode MS" w:cs="Arial Unicode MS"/>
          <w:sz w:val="24"/>
          <w:szCs w:val="24"/>
        </w:rPr>
        <w:t xml:space="preserve"> pädagog</w:t>
      </w:r>
      <w:r w:rsidR="008A48AD">
        <w:rPr>
          <w:rFonts w:eastAsia="Arial Unicode MS" w:cs="Arial Unicode MS"/>
          <w:sz w:val="24"/>
          <w:szCs w:val="24"/>
        </w:rPr>
        <w:t>ische Ergänzungskräfte in Voll</w:t>
      </w:r>
      <w:r w:rsidRPr="004A3799">
        <w:rPr>
          <w:rFonts w:eastAsia="Arial Unicode MS" w:cs="Arial Unicode MS"/>
          <w:sz w:val="24"/>
          <w:szCs w:val="24"/>
        </w:rPr>
        <w:t>zeit. Das Team besticht durch</w:t>
      </w:r>
      <w:r w:rsidR="008A48AD">
        <w:rPr>
          <w:rFonts w:eastAsia="Arial Unicode MS" w:cs="Arial Unicode MS"/>
          <w:sz w:val="24"/>
          <w:szCs w:val="24"/>
        </w:rPr>
        <w:t xml:space="preserve"> seine Multiprofessionalität</w:t>
      </w:r>
      <w:r w:rsidRPr="004A3799">
        <w:rPr>
          <w:rFonts w:eastAsia="Arial Unicode MS" w:cs="Arial Unicode MS"/>
          <w:sz w:val="24"/>
          <w:szCs w:val="24"/>
        </w:rPr>
        <w:t xml:space="preserve">. Mit ihrer breitgefächerten </w:t>
      </w:r>
      <w:proofErr w:type="spellStart"/>
      <w:r w:rsidRPr="004A3799">
        <w:rPr>
          <w:rFonts w:eastAsia="Arial Unicode MS" w:cs="Arial Unicode MS"/>
          <w:sz w:val="24"/>
          <w:szCs w:val="24"/>
        </w:rPr>
        <w:t>Berufsvita</w:t>
      </w:r>
      <w:proofErr w:type="spellEnd"/>
      <w:r w:rsidRPr="004A3799">
        <w:rPr>
          <w:rFonts w:eastAsia="Arial Unicode MS" w:cs="Arial Unicode MS"/>
          <w:sz w:val="24"/>
          <w:szCs w:val="24"/>
        </w:rPr>
        <w:t xml:space="preserve"> kön</w:t>
      </w:r>
      <w:r w:rsidR="002A3546" w:rsidRPr="004A3799">
        <w:rPr>
          <w:rFonts w:eastAsia="Arial Unicode MS" w:cs="Arial Unicode MS"/>
          <w:sz w:val="24"/>
          <w:szCs w:val="24"/>
        </w:rPr>
        <w:t>nen die Mitarbeiterinnen</w:t>
      </w:r>
      <w:r w:rsidR="008A48AD">
        <w:rPr>
          <w:rFonts w:eastAsia="Arial Unicode MS" w:cs="Arial Unicode MS"/>
          <w:sz w:val="24"/>
          <w:szCs w:val="24"/>
        </w:rPr>
        <w:t xml:space="preserve"> und Mitarbeiter</w:t>
      </w:r>
      <w:r w:rsidR="002A3546" w:rsidRPr="004A3799">
        <w:rPr>
          <w:rFonts w:eastAsia="Arial Unicode MS" w:cs="Arial Unicode MS"/>
          <w:sz w:val="24"/>
          <w:szCs w:val="24"/>
        </w:rPr>
        <w:t xml:space="preserve"> auf</w:t>
      </w:r>
      <w:r w:rsidRPr="004A3799">
        <w:rPr>
          <w:rFonts w:eastAsia="Arial Unicode MS" w:cs="Arial Unicode MS"/>
          <w:sz w:val="24"/>
          <w:szCs w:val="24"/>
        </w:rPr>
        <w:t xml:space="preserve"> Erfahrung</w:t>
      </w:r>
      <w:r w:rsidR="002A3546" w:rsidRPr="004A3799">
        <w:rPr>
          <w:rFonts w:eastAsia="Arial Unicode MS" w:cs="Arial Unicode MS"/>
          <w:sz w:val="24"/>
          <w:szCs w:val="24"/>
        </w:rPr>
        <w:t>en</w:t>
      </w:r>
      <w:r w:rsidRPr="004A3799">
        <w:rPr>
          <w:rFonts w:eastAsia="Arial Unicode MS" w:cs="Arial Unicode MS"/>
          <w:sz w:val="24"/>
          <w:szCs w:val="24"/>
        </w:rPr>
        <w:t xml:space="preserve"> aus verschiedenen Bereichen zurückgreifen und diese in die Arbeit mit den Kindern eff</w:t>
      </w:r>
      <w:r w:rsidR="002A3546" w:rsidRPr="004A3799">
        <w:rPr>
          <w:rFonts w:eastAsia="Arial Unicode MS" w:cs="Arial Unicode MS"/>
          <w:sz w:val="24"/>
          <w:szCs w:val="24"/>
        </w:rPr>
        <w:t>ektiv</w:t>
      </w:r>
      <w:r w:rsidRPr="004A3799">
        <w:rPr>
          <w:rFonts w:eastAsia="Arial Unicode MS" w:cs="Arial Unicode MS"/>
          <w:sz w:val="24"/>
          <w:szCs w:val="24"/>
        </w:rPr>
        <w:t xml:space="preserve"> einbetten.</w:t>
      </w:r>
    </w:p>
    <w:p w:rsidR="007447E7" w:rsidRDefault="007447E7" w:rsidP="00366BB6">
      <w:pPr>
        <w:pStyle w:val="Unterberschrift"/>
        <w:rPr>
          <w:b w:val="0"/>
          <w:bCs w:val="0"/>
          <w:color w:val="000000"/>
          <w:sz w:val="24"/>
          <w:szCs w:val="24"/>
          <w:u w:color="000000"/>
        </w:rPr>
      </w:pPr>
      <w:bookmarkStart w:id="12" w:name="_Toc10"/>
    </w:p>
    <w:p w:rsidR="00034159" w:rsidRDefault="00457D52" w:rsidP="00366BB6">
      <w:pPr>
        <w:pStyle w:val="Unterberschrift"/>
      </w:pPr>
      <w:r>
        <w:rPr>
          <w:rFonts w:eastAsia="Arial Unicode MS" w:cs="Arial Unicode MS"/>
        </w:rPr>
        <w:t>3.5. Gesetzliche Grundlagen und Finanzierung</w:t>
      </w:r>
      <w:bookmarkEnd w:id="12"/>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Struktur in der Einrichtung ist bestimmt durch das Kinder- und Jugendhilfegesetz (</w:t>
      </w:r>
      <w:r w:rsidR="006A0544" w:rsidRPr="004A3799">
        <w:rPr>
          <w:rFonts w:eastAsia="Arial Unicode MS" w:cs="Arial Unicode MS"/>
          <w:color w:val="auto"/>
          <w:sz w:val="24"/>
          <w:szCs w:val="24"/>
        </w:rPr>
        <w:t>SGB VIII</w:t>
      </w:r>
      <w:r w:rsidRPr="004A3799">
        <w:rPr>
          <w:rFonts w:eastAsia="Arial Unicode MS" w:cs="Arial Unicode MS"/>
          <w:color w:val="auto"/>
          <w:sz w:val="24"/>
          <w:szCs w:val="24"/>
        </w:rPr>
        <w:t xml:space="preserve">), </w:t>
      </w:r>
      <w:r w:rsidRPr="004A3799">
        <w:rPr>
          <w:rFonts w:eastAsia="Arial Unicode MS" w:cs="Arial Unicode MS"/>
          <w:sz w:val="24"/>
          <w:szCs w:val="24"/>
        </w:rPr>
        <w:t>das Bayerische Kinderbildungs- und Betreuungsgesetz (</w:t>
      </w:r>
      <w:proofErr w:type="spellStart"/>
      <w:r w:rsidRPr="004A3799">
        <w:rPr>
          <w:rFonts w:eastAsia="Arial Unicode MS" w:cs="Arial Unicode MS"/>
          <w:sz w:val="24"/>
          <w:szCs w:val="24"/>
        </w:rPr>
        <w:t>BayKi</w:t>
      </w:r>
      <w:r w:rsidR="006A0544" w:rsidRPr="004A3799">
        <w:rPr>
          <w:rFonts w:eastAsia="Arial Unicode MS" w:cs="Arial Unicode MS"/>
          <w:color w:val="auto"/>
          <w:sz w:val="24"/>
          <w:szCs w:val="24"/>
        </w:rPr>
        <w:t>B</w:t>
      </w:r>
      <w:r w:rsidRPr="004A3799">
        <w:rPr>
          <w:rFonts w:eastAsia="Arial Unicode MS" w:cs="Arial Unicode MS"/>
          <w:color w:val="auto"/>
          <w:sz w:val="24"/>
          <w:szCs w:val="24"/>
        </w:rPr>
        <w:t>i</w:t>
      </w:r>
      <w:r w:rsidRPr="004A3799">
        <w:rPr>
          <w:rFonts w:eastAsia="Arial Unicode MS" w:cs="Arial Unicode MS"/>
          <w:sz w:val="24"/>
          <w:szCs w:val="24"/>
        </w:rPr>
        <w:t>G</w:t>
      </w:r>
      <w:proofErr w:type="spellEnd"/>
      <w:r w:rsidRPr="004A3799">
        <w:rPr>
          <w:rFonts w:eastAsia="Arial Unicode MS" w:cs="Arial Unicode MS"/>
          <w:sz w:val="24"/>
          <w:szCs w:val="24"/>
        </w:rPr>
        <w:t>) mit dessen Ausführungsverordnung (</w:t>
      </w:r>
      <w:proofErr w:type="spellStart"/>
      <w:r w:rsidRPr="004A3799">
        <w:rPr>
          <w:rFonts w:eastAsia="Arial Unicode MS" w:cs="Arial Unicode MS"/>
          <w:sz w:val="24"/>
          <w:szCs w:val="24"/>
        </w:rPr>
        <w:t>AVBayKiBiG</w:t>
      </w:r>
      <w:proofErr w:type="spellEnd"/>
      <w:r w:rsidRPr="004A3799">
        <w:rPr>
          <w:rFonts w:eastAsia="Arial Unicode MS" w:cs="Arial Unicode MS"/>
          <w:sz w:val="24"/>
          <w:szCs w:val="24"/>
        </w:rPr>
        <w:t xml:space="preserve">), den </w:t>
      </w:r>
      <w:r w:rsidRPr="004A3799">
        <w:rPr>
          <w:rFonts w:eastAsia="Arial Unicode MS" w:cs="Arial Unicode MS"/>
          <w:color w:val="auto"/>
          <w:sz w:val="24"/>
          <w:szCs w:val="24"/>
        </w:rPr>
        <w:t>Bay</w:t>
      </w:r>
      <w:r w:rsidR="006A0544" w:rsidRPr="004A3799">
        <w:rPr>
          <w:rFonts w:eastAsia="Arial Unicode MS" w:cs="Arial Unicode MS"/>
          <w:color w:val="auto"/>
          <w:sz w:val="24"/>
          <w:szCs w:val="24"/>
        </w:rPr>
        <w:t>e</w:t>
      </w:r>
      <w:r w:rsidRPr="004A3799">
        <w:rPr>
          <w:rFonts w:eastAsia="Arial Unicode MS" w:cs="Arial Unicode MS"/>
          <w:color w:val="auto"/>
          <w:sz w:val="24"/>
          <w:szCs w:val="24"/>
        </w:rPr>
        <w:t>rischen</w:t>
      </w:r>
      <w:r w:rsidRPr="004A3799">
        <w:rPr>
          <w:rFonts w:eastAsia="Arial Unicode MS" w:cs="Arial Unicode MS"/>
          <w:sz w:val="24"/>
          <w:szCs w:val="24"/>
        </w:rPr>
        <w:t xml:space="preserve"> </w:t>
      </w:r>
      <w:proofErr w:type="spellStart"/>
      <w:r w:rsidRPr="004A3799">
        <w:rPr>
          <w:rFonts w:eastAsia="Arial Unicode MS" w:cs="Arial Unicode MS"/>
          <w:sz w:val="24"/>
          <w:szCs w:val="24"/>
        </w:rPr>
        <w:t>Bildungs-und</w:t>
      </w:r>
      <w:proofErr w:type="spellEnd"/>
      <w:r w:rsidRPr="004A3799">
        <w:rPr>
          <w:rFonts w:eastAsia="Arial Unicode MS" w:cs="Arial Unicode MS"/>
          <w:sz w:val="24"/>
          <w:szCs w:val="24"/>
        </w:rPr>
        <w:t xml:space="preserve"> Erziehungsplan (</w:t>
      </w:r>
      <w:proofErr w:type="spellStart"/>
      <w:r w:rsidRPr="004A3799">
        <w:rPr>
          <w:rFonts w:eastAsia="Arial Unicode MS" w:cs="Arial Unicode MS"/>
          <w:sz w:val="24"/>
          <w:szCs w:val="24"/>
        </w:rPr>
        <w:t>BayBEP</w:t>
      </w:r>
      <w:proofErr w:type="spellEnd"/>
      <w:r w:rsidRPr="004A3799">
        <w:rPr>
          <w:rFonts w:eastAsia="Arial Unicode MS" w:cs="Arial Unicode MS"/>
          <w:sz w:val="24"/>
          <w:szCs w:val="24"/>
        </w:rPr>
        <w:t xml:space="preserve">) </w:t>
      </w:r>
      <w:r w:rsidR="006A0544" w:rsidRPr="004A3799">
        <w:rPr>
          <w:rFonts w:eastAsia="Arial Unicode MS" w:cs="Arial Unicode MS"/>
          <w:sz w:val="24"/>
          <w:szCs w:val="24"/>
        </w:rPr>
        <w:t>die Bayerischen Bildungsleitlinien (</w:t>
      </w:r>
      <w:proofErr w:type="spellStart"/>
      <w:r w:rsidR="006A0544" w:rsidRPr="004A3799">
        <w:rPr>
          <w:rFonts w:eastAsia="Arial Unicode MS" w:cs="Arial Unicode MS"/>
          <w:sz w:val="24"/>
          <w:szCs w:val="24"/>
        </w:rPr>
        <w:t>BayBL</w:t>
      </w:r>
      <w:proofErr w:type="spellEnd"/>
      <w:r w:rsidR="006A0544" w:rsidRPr="004A3799">
        <w:rPr>
          <w:rFonts w:eastAsia="Arial Unicode MS" w:cs="Arial Unicode MS"/>
          <w:sz w:val="24"/>
          <w:szCs w:val="24"/>
        </w:rPr>
        <w:t xml:space="preserve">), </w:t>
      </w:r>
      <w:r w:rsidR="006A0544" w:rsidRPr="004A3799">
        <w:rPr>
          <w:rFonts w:eastAsia="Arial Unicode MS" w:cs="Arial Unicode MS"/>
          <w:color w:val="auto"/>
          <w:sz w:val="24"/>
          <w:szCs w:val="24"/>
        </w:rPr>
        <w:t>wie</w:t>
      </w:r>
      <w:r w:rsidRPr="004A3799">
        <w:rPr>
          <w:rFonts w:eastAsia="Arial Unicode MS" w:cs="Arial Unicode MS"/>
          <w:sz w:val="24"/>
          <w:szCs w:val="24"/>
        </w:rPr>
        <w:t xml:space="preserve"> auch </w:t>
      </w:r>
      <w:r w:rsidR="002A3546" w:rsidRPr="004A3799">
        <w:rPr>
          <w:rFonts w:eastAsia="Arial Unicode MS" w:cs="Arial Unicode MS"/>
          <w:sz w:val="24"/>
          <w:szCs w:val="24"/>
        </w:rPr>
        <w:t xml:space="preserve">durch </w:t>
      </w:r>
      <w:r w:rsidRPr="004A3799">
        <w:rPr>
          <w:rFonts w:eastAsia="Arial Unicode MS" w:cs="Arial Unicode MS"/>
          <w:sz w:val="24"/>
          <w:szCs w:val="24"/>
        </w:rPr>
        <w:t>d</w:t>
      </w:r>
      <w:r w:rsidR="002A3546" w:rsidRPr="004A3799">
        <w:rPr>
          <w:rFonts w:eastAsia="Arial Unicode MS" w:cs="Arial Unicode MS"/>
          <w:sz w:val="24"/>
          <w:szCs w:val="24"/>
        </w:rPr>
        <w:t>ie</w:t>
      </w:r>
      <w:r w:rsidRPr="004A3799">
        <w:rPr>
          <w:rFonts w:eastAsia="Arial Unicode MS" w:cs="Arial Unicode MS"/>
          <w:sz w:val="24"/>
          <w:szCs w:val="24"/>
        </w:rPr>
        <w:t xml:space="preserve"> „Fachlichen Empfehlungen für die Arbeit in bayerischen Horten“</w:t>
      </w:r>
      <w:r w:rsidR="009B51EC" w:rsidRPr="004A3799">
        <w:rPr>
          <w:rFonts w:eastAsia="Arial Unicode MS" w:cs="Arial Unicode MS"/>
          <w:sz w:val="24"/>
          <w:szCs w:val="24"/>
        </w:rPr>
        <w:t xml:space="preserve"> </w:t>
      </w:r>
      <w:r w:rsidRPr="004A3799">
        <w:rPr>
          <w:rFonts w:eastAsia="Arial Unicode MS" w:cs="Arial Unicode MS"/>
          <w:sz w:val="24"/>
          <w:szCs w:val="24"/>
        </w:rPr>
        <w:t>sowie d</w:t>
      </w:r>
      <w:r w:rsidR="002A3546" w:rsidRPr="004A3799">
        <w:rPr>
          <w:rFonts w:eastAsia="Arial Unicode MS" w:cs="Arial Unicode MS"/>
          <w:sz w:val="24"/>
          <w:szCs w:val="24"/>
        </w:rPr>
        <w:t>ie</w:t>
      </w:r>
      <w:r w:rsidRPr="004A3799">
        <w:rPr>
          <w:rFonts w:eastAsia="Arial Unicode MS" w:cs="Arial Unicode MS"/>
          <w:sz w:val="24"/>
          <w:szCs w:val="24"/>
        </w:rPr>
        <w:t xml:space="preserve"> Grundsätze</w:t>
      </w:r>
      <w:r w:rsidR="002A3546" w:rsidRPr="004A3799">
        <w:rPr>
          <w:rFonts w:eastAsia="Arial Unicode MS" w:cs="Arial Unicode MS"/>
          <w:sz w:val="24"/>
          <w:szCs w:val="24"/>
        </w:rPr>
        <w:t xml:space="preserve"> </w:t>
      </w:r>
      <w:r w:rsidRPr="004A3799">
        <w:rPr>
          <w:rFonts w:eastAsia="Arial Unicode MS" w:cs="Arial Unicode MS"/>
          <w:sz w:val="24"/>
          <w:szCs w:val="24"/>
        </w:rPr>
        <w:t>der AWO.</w:t>
      </w:r>
    </w:p>
    <w:p w:rsidR="00034159" w:rsidRPr="004A3799" w:rsidRDefault="00457D52" w:rsidP="00AE24A0">
      <w:pPr>
        <w:pStyle w:val="Text"/>
        <w:spacing w:line="240" w:lineRule="auto"/>
        <w:rPr>
          <w:sz w:val="24"/>
          <w:szCs w:val="24"/>
        </w:rPr>
      </w:pPr>
      <w:r w:rsidRPr="004A3799">
        <w:rPr>
          <w:rFonts w:eastAsia="Arial Unicode MS" w:cs="Arial Unicode MS"/>
          <w:sz w:val="24"/>
          <w:szCs w:val="24"/>
        </w:rPr>
        <w:t xml:space="preserve">Die AWO Kreisverband München-Land e.V. </w:t>
      </w:r>
      <w:r w:rsidR="004F2E22" w:rsidRPr="004A3799">
        <w:rPr>
          <w:rFonts w:eastAsia="Arial Unicode MS" w:cs="Arial Unicode MS"/>
          <w:sz w:val="24"/>
          <w:szCs w:val="24"/>
        </w:rPr>
        <w:t>ist</w:t>
      </w:r>
      <w:r w:rsidRPr="004A3799">
        <w:rPr>
          <w:rFonts w:eastAsia="Arial Unicode MS" w:cs="Arial Unicode MS"/>
          <w:sz w:val="24"/>
          <w:szCs w:val="24"/>
        </w:rPr>
        <w:t xml:space="preserve"> Betriebsträger des Hortes</w:t>
      </w:r>
      <w:r w:rsidR="00AE24A0" w:rsidRPr="004A3799">
        <w:rPr>
          <w:rFonts w:eastAsia="Arial Unicode MS" w:cs="Arial Unicode MS"/>
          <w:sz w:val="24"/>
          <w:szCs w:val="24"/>
        </w:rPr>
        <w:t>, das bedeutet, dass er betriebswirtschaftlich, organisatorisch und personell sowie für die pädagogische Arbeit verantwortlich ist.</w:t>
      </w:r>
      <w:r w:rsidRPr="004A3799">
        <w:rPr>
          <w:rFonts w:eastAsia="Arial Unicode MS" w:cs="Arial Unicode MS"/>
          <w:sz w:val="24"/>
          <w:szCs w:val="24"/>
        </w:rPr>
        <w:t xml:space="preserve"> </w:t>
      </w:r>
      <w:r w:rsidR="00AE24A0" w:rsidRPr="004A3799">
        <w:rPr>
          <w:rFonts w:eastAsia="Arial Unicode MS" w:cs="Arial Unicode MS"/>
          <w:sz w:val="24"/>
          <w:szCs w:val="24"/>
        </w:rPr>
        <w:t xml:space="preserve">Die öffentliche Pflichtförderung erfolgt anhand der von den Eltern gebuchten Zeiten in etwa gleichen Teilen über Freistaat und kommunale Mittel, über die Besuchsgebühren der Eltern sowie ggf. über die im </w:t>
      </w:r>
      <w:proofErr w:type="spellStart"/>
      <w:r w:rsidR="00AE24A0" w:rsidRPr="004A3799">
        <w:rPr>
          <w:rFonts w:eastAsia="Arial Unicode MS" w:cs="Arial Unicode MS"/>
          <w:sz w:val="24"/>
          <w:szCs w:val="24"/>
        </w:rPr>
        <w:t>Trägerschaftsvertrag</w:t>
      </w:r>
      <w:proofErr w:type="spellEnd"/>
      <w:r w:rsidR="00AE24A0" w:rsidRPr="004A3799">
        <w:rPr>
          <w:rFonts w:eastAsia="Arial Unicode MS" w:cs="Arial Unicode MS"/>
          <w:sz w:val="24"/>
          <w:szCs w:val="24"/>
        </w:rPr>
        <w:t xml:space="preserve"> und über den jährlichen Haushalt vereinbarten Leistungsentgelte. Die sonstigen anfallenden Beiträge (z.B. für Taxifahrten, Essensteilnahmen) werden kostendeckend an die Eltern weitergegeben. Die Vereinbarungen zwischen Hort und Eltern (Rechte und Pflichten) sind in der Kinderhortsatzung und in der dazu gehörenden Gebührensatzung niedergelegt.</w:t>
      </w:r>
      <w:r w:rsidRPr="004A3799">
        <w:rPr>
          <w:rFonts w:eastAsia="Arial Unicode MS" w:cs="Arial Unicode MS"/>
          <w:sz w:val="24"/>
          <w:szCs w:val="24"/>
        </w:rPr>
        <w:t xml:space="preserve"> </w:t>
      </w:r>
    </w:p>
    <w:p w:rsidR="00034159" w:rsidRDefault="00034159" w:rsidP="00366BB6">
      <w:pPr>
        <w:pStyle w:val="Text"/>
        <w:spacing w:line="240" w:lineRule="auto"/>
      </w:pPr>
    </w:p>
    <w:p w:rsidR="00034159" w:rsidRDefault="00034159" w:rsidP="00366BB6">
      <w:pPr>
        <w:pStyle w:val="Text"/>
        <w:spacing w:line="240" w:lineRule="auto"/>
      </w:pPr>
    </w:p>
    <w:p w:rsidR="00034159" w:rsidRDefault="00034159" w:rsidP="00366BB6">
      <w:pPr>
        <w:pStyle w:val="Text"/>
        <w:spacing w:line="240" w:lineRule="auto"/>
      </w:pPr>
    </w:p>
    <w:p w:rsidR="00034159" w:rsidRDefault="00034159" w:rsidP="00366BB6">
      <w:pPr>
        <w:pStyle w:val="Text"/>
        <w:spacing w:line="240" w:lineRule="auto"/>
      </w:pPr>
    </w:p>
    <w:p w:rsidR="00034159" w:rsidRDefault="00034159" w:rsidP="00366BB6">
      <w:pPr>
        <w:pStyle w:val="Text"/>
        <w:spacing w:line="240" w:lineRule="auto"/>
      </w:pPr>
    </w:p>
    <w:p w:rsidR="00034159" w:rsidRDefault="00034159" w:rsidP="00366BB6">
      <w:pPr>
        <w:pStyle w:val="Text"/>
        <w:spacing w:line="240" w:lineRule="auto"/>
      </w:pPr>
    </w:p>
    <w:p w:rsidR="00034159" w:rsidRDefault="00457D52" w:rsidP="00366BB6">
      <w:pPr>
        <w:pStyle w:val="berschrift"/>
      </w:pPr>
      <w:bookmarkStart w:id="13" w:name="_Toc11"/>
      <w:r>
        <w:rPr>
          <w:rFonts w:eastAsia="Arial Unicode MS" w:cs="Arial Unicode MS"/>
        </w:rPr>
        <w:t>5. Unsere Pädagogische Grundhaltung</w:t>
      </w:r>
      <w:bookmarkEnd w:id="13"/>
    </w:p>
    <w:p w:rsidR="00034159" w:rsidRDefault="00034159" w:rsidP="00366BB6">
      <w:pPr>
        <w:pStyle w:val="Unterberschrift"/>
      </w:pPr>
    </w:p>
    <w:p w:rsidR="00034159" w:rsidRDefault="00457D52" w:rsidP="00366BB6">
      <w:pPr>
        <w:pStyle w:val="Unterberschrift"/>
      </w:pPr>
      <w:bookmarkStart w:id="14" w:name="_Toc12"/>
      <w:r>
        <w:rPr>
          <w:rFonts w:eastAsia="Arial Unicode MS" w:cs="Arial Unicode MS"/>
        </w:rPr>
        <w:t>5.1. Unsere Grundsätze</w:t>
      </w:r>
      <w:bookmarkEnd w:id="14"/>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Der Hort soll die Entwicklung des Kindes zu einer eigenverantwortlichen und gemeinschaftsfähigen Persönlichkeit fördern. Diesem Leitbild folgen wir durch unsere Grundsätze.</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Als Einrichtung eines überkonfessionellen Trägers bieten wir keine gezielte Religionspädagogik an. Durch Feste des Jahreskreislaufes, wie zum Beispiel Ostern, St. Martin, Weihnachten, usw. und </w:t>
      </w:r>
      <w:proofErr w:type="spellStart"/>
      <w:r w:rsidRPr="004A3799">
        <w:rPr>
          <w:rFonts w:eastAsia="Arial Unicode MS" w:cs="Arial Unicode MS"/>
          <w:sz w:val="24"/>
          <w:szCs w:val="24"/>
        </w:rPr>
        <w:t>Gesprä</w:t>
      </w:r>
      <w:proofErr w:type="spellEnd"/>
      <w:r w:rsidRPr="004A3799">
        <w:rPr>
          <w:rFonts w:eastAsia="Arial Unicode MS" w:cs="Arial Unicode MS"/>
          <w:sz w:val="24"/>
          <w:szCs w:val="24"/>
          <w:lang w:val="it-IT"/>
        </w:rPr>
        <w:t xml:space="preserve">che </w:t>
      </w:r>
      <w:r w:rsidRPr="004A3799">
        <w:rPr>
          <w:rFonts w:eastAsia="Arial Unicode MS" w:cs="Arial Unicode MS"/>
          <w:sz w:val="24"/>
          <w:szCs w:val="24"/>
        </w:rPr>
        <w:t>über Erlebnisse aus dem schulischen, familiären</w:t>
      </w:r>
      <w:r w:rsidR="00BF4598" w:rsidRPr="004A3799">
        <w:rPr>
          <w:rFonts w:eastAsia="Arial Unicode MS" w:cs="Arial Unicode MS"/>
          <w:sz w:val="24"/>
          <w:szCs w:val="24"/>
        </w:rPr>
        <w:t>,</w:t>
      </w:r>
      <w:r w:rsidRPr="004A3799">
        <w:rPr>
          <w:rFonts w:eastAsia="Arial Unicode MS" w:cs="Arial Unicode MS"/>
          <w:sz w:val="24"/>
          <w:szCs w:val="24"/>
        </w:rPr>
        <w:t xml:space="preserve"> sowie freundschaftlichen Bereich, werden soziale und </w:t>
      </w:r>
      <w:r w:rsidRPr="004A3799">
        <w:rPr>
          <w:rFonts w:eastAsia="Arial Unicode MS" w:cs="Arial Unicode MS"/>
          <w:b/>
          <w:bCs/>
          <w:sz w:val="24"/>
          <w:szCs w:val="24"/>
        </w:rPr>
        <w:t>gesellschaftliche Werte und Normen</w:t>
      </w:r>
      <w:r w:rsidRPr="004A3799">
        <w:rPr>
          <w:rFonts w:eastAsia="Arial Unicode MS" w:cs="Arial Unicode MS"/>
          <w:sz w:val="24"/>
          <w:szCs w:val="24"/>
        </w:rPr>
        <w:t xml:space="preserve"> vermittelt und gefestigt.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Da uns die Betreuung von Schulkindern obliegt, ist uns auch die Vertiefung von bereits erlernten Regeln und Werten anvertraut. </w:t>
      </w:r>
      <w:r w:rsidRPr="00F301B9">
        <w:rPr>
          <w:rFonts w:eastAsia="Arial Unicode MS" w:cs="Arial Unicode MS"/>
          <w:color w:val="FF0000"/>
          <w:sz w:val="24"/>
          <w:szCs w:val="24"/>
        </w:rPr>
        <w:t xml:space="preserve">Gerade in diesem Bereich </w:t>
      </w:r>
      <w:r w:rsidR="00F301B9" w:rsidRPr="00F301B9">
        <w:rPr>
          <w:rFonts w:eastAsia="Arial Unicode MS" w:cs="Arial Unicode MS"/>
          <w:color w:val="FF0000"/>
          <w:sz w:val="24"/>
          <w:szCs w:val="24"/>
        </w:rPr>
        <w:t>planen und gestalten wir mit den Kindern Bildungsprozesse</w:t>
      </w:r>
      <w:r w:rsidRPr="004A3799">
        <w:rPr>
          <w:rFonts w:eastAsia="Arial Unicode MS" w:cs="Arial Unicode MS"/>
          <w:sz w:val="24"/>
          <w:szCs w:val="24"/>
        </w:rPr>
        <w:t xml:space="preserve">. Erlerntes soll gefestigt und Neues nachhaltig hinzugefügt werden. An diesem </w:t>
      </w:r>
      <w:r w:rsidRPr="004A3799">
        <w:rPr>
          <w:rFonts w:eastAsia="Arial Unicode MS" w:cs="Arial Unicode MS"/>
          <w:b/>
          <w:bCs/>
          <w:sz w:val="24"/>
          <w:szCs w:val="24"/>
        </w:rPr>
        <w:t>Lernprozess</w:t>
      </w:r>
      <w:r w:rsidRPr="004A3799">
        <w:rPr>
          <w:rFonts w:eastAsia="Arial Unicode MS" w:cs="Arial Unicode MS"/>
          <w:sz w:val="24"/>
          <w:szCs w:val="24"/>
        </w:rPr>
        <w:t xml:space="preserve"> ist jedoch der Spaß maßgeblich beteiligt. Nur wer Spaß hat, kann und will sich weiterentwickeln.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Kinder, die gerne in die Einrichtung kommen und sich in ihrer Gruppe wohlfühlen, haben ein stetiges, unbewusstes Bedürfnis nach </w:t>
      </w:r>
      <w:r w:rsidRPr="004A3799">
        <w:rPr>
          <w:rFonts w:eastAsia="Arial Unicode MS" w:cs="Arial Unicode MS"/>
          <w:b/>
          <w:bCs/>
          <w:sz w:val="24"/>
          <w:szCs w:val="24"/>
        </w:rPr>
        <w:t>Weiterentwicklung ihrer Pers</w:t>
      </w:r>
      <w:r w:rsidRPr="004A3799">
        <w:rPr>
          <w:rFonts w:eastAsia="Arial Unicode MS" w:cs="Arial Unicode MS"/>
          <w:b/>
          <w:bCs/>
          <w:sz w:val="24"/>
          <w:szCs w:val="24"/>
          <w:lang w:val="sv-SE"/>
        </w:rPr>
        <w:t>ö</w:t>
      </w:r>
      <w:proofErr w:type="spellStart"/>
      <w:r w:rsidRPr="004A3799">
        <w:rPr>
          <w:rFonts w:eastAsia="Arial Unicode MS" w:cs="Arial Unicode MS"/>
          <w:b/>
          <w:bCs/>
          <w:sz w:val="24"/>
          <w:szCs w:val="24"/>
        </w:rPr>
        <w:t>nlichkeit</w:t>
      </w:r>
      <w:proofErr w:type="spellEnd"/>
      <w:r w:rsidRPr="004A3799">
        <w:rPr>
          <w:rFonts w:eastAsia="Arial Unicode MS" w:cs="Arial Unicode MS"/>
          <w:sz w:val="24"/>
          <w:szCs w:val="24"/>
        </w:rPr>
        <w:t xml:space="preserve">. Sie haben Lust, Neues zu erlernen und wollen sich </w:t>
      </w:r>
      <w:r w:rsidRPr="004A3799">
        <w:rPr>
          <w:rFonts w:eastAsia="Arial Unicode MS" w:cs="Arial Unicode MS"/>
          <w:b/>
          <w:bCs/>
          <w:sz w:val="24"/>
          <w:szCs w:val="24"/>
        </w:rPr>
        <w:t>mit</w:t>
      </w:r>
      <w:r w:rsidRPr="004A3799">
        <w:rPr>
          <w:rFonts w:eastAsia="Arial Unicode MS" w:cs="Arial Unicode MS"/>
          <w:sz w:val="24"/>
          <w:szCs w:val="24"/>
        </w:rPr>
        <w:t xml:space="preserve"> der Gruppe und </w:t>
      </w:r>
      <w:r w:rsidRPr="004A3799">
        <w:rPr>
          <w:rFonts w:eastAsia="Arial Unicode MS" w:cs="Arial Unicode MS"/>
          <w:b/>
          <w:bCs/>
          <w:sz w:val="24"/>
          <w:szCs w:val="24"/>
        </w:rPr>
        <w:t>in</w:t>
      </w:r>
      <w:r w:rsidRPr="004A3799">
        <w:rPr>
          <w:rFonts w:eastAsia="Arial Unicode MS" w:cs="Arial Unicode MS"/>
          <w:sz w:val="24"/>
          <w:szCs w:val="24"/>
        </w:rPr>
        <w:t xml:space="preserve"> der Gruppe entwickeln.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So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wir durch pädagogisches </w:t>
      </w:r>
      <w:r w:rsidR="00AE24A0" w:rsidRPr="004A3799">
        <w:rPr>
          <w:rFonts w:eastAsia="Arial Unicode MS" w:cs="Arial Unicode MS"/>
          <w:sz w:val="24"/>
          <w:szCs w:val="24"/>
        </w:rPr>
        <w:t>Steuern</w:t>
      </w:r>
      <w:r w:rsidRPr="004A3799">
        <w:rPr>
          <w:rFonts w:eastAsia="Arial Unicode MS" w:cs="Arial Unicode MS"/>
          <w:sz w:val="24"/>
          <w:szCs w:val="24"/>
        </w:rPr>
        <w:t xml:space="preserve"> und die richtigen Angebote zum richtigen Zeitpunkt eine positive F</w:t>
      </w:r>
      <w:r w:rsidRPr="004A3799">
        <w:rPr>
          <w:rFonts w:eastAsia="Arial Unicode MS" w:cs="Arial Unicode MS"/>
          <w:sz w:val="24"/>
          <w:szCs w:val="24"/>
          <w:lang w:val="sv-SE"/>
        </w:rPr>
        <w:t>ö</w:t>
      </w:r>
      <w:proofErr w:type="spellStart"/>
      <w:r w:rsidRPr="004A3799">
        <w:rPr>
          <w:rFonts w:eastAsia="Arial Unicode MS" w:cs="Arial Unicode MS"/>
          <w:sz w:val="24"/>
          <w:szCs w:val="24"/>
        </w:rPr>
        <w:t>rderung</w:t>
      </w:r>
      <w:proofErr w:type="spellEnd"/>
      <w:r w:rsidRPr="004A3799">
        <w:rPr>
          <w:rFonts w:eastAsia="Arial Unicode MS" w:cs="Arial Unicode MS"/>
          <w:sz w:val="24"/>
          <w:szCs w:val="24"/>
        </w:rPr>
        <w:t xml:space="preserve"> des Kindes in Bewegung setzen.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Indem wir eine </w:t>
      </w:r>
      <w:r w:rsidRPr="004A3799">
        <w:rPr>
          <w:rFonts w:eastAsia="Arial Unicode MS" w:cs="Arial Unicode MS"/>
          <w:b/>
          <w:bCs/>
          <w:sz w:val="24"/>
          <w:szCs w:val="24"/>
        </w:rPr>
        <w:t>wertschätzende Atmosphäre</w:t>
      </w:r>
      <w:r w:rsidRPr="004A3799">
        <w:rPr>
          <w:rFonts w:eastAsia="Arial Unicode MS" w:cs="Arial Unicode MS"/>
          <w:sz w:val="24"/>
          <w:szCs w:val="24"/>
        </w:rPr>
        <w:t xml:space="preserve"> erzeugen,  z. B. durch Zu- und Vertrauen, Anerkennung von Leistungen, Lob und soziale Aufwertung, in der sich Kinder und Mitarbeiter/innen wohlfühlen, schaffen wir eine der wesentlichen Voraussetzungen dafür, dass sich alle Beteiligten mit Spaß und Engagement in die Hortgemeinschaft einbringen. </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Kinder der Waldhortgruppe werden im Sinne des abendländischen Kulturkreises und humanistischer Grundsätze betreut. Einen wesentlichen und großen Bestandteil unserer Gruppenpädagogik nehmen die Ansätze der Naturpädagogik ein.</w:t>
      </w:r>
    </w:p>
    <w:p w:rsidR="00034159" w:rsidRPr="004A3799" w:rsidRDefault="00034159" w:rsidP="00366BB6">
      <w:pPr>
        <w:pStyle w:val="Text"/>
        <w:spacing w:line="240" w:lineRule="auto"/>
        <w:rPr>
          <w:sz w:val="24"/>
          <w:szCs w:val="24"/>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Pädagogische Kräfte des Hortes sehen sich als Mitlernende und tragen durch die eigene berufliche Weiterentwicklung und durch Einbringen neuer Ideen und Übernahme neuer Aufgabenbereiche zur Motivation des Teams und zum positiven Erfolg der Arbeit bei.</w:t>
      </w:r>
    </w:p>
    <w:p w:rsidR="00034159" w:rsidRPr="004A3799" w:rsidRDefault="00034159" w:rsidP="00366BB6">
      <w:pPr>
        <w:pStyle w:val="Text2"/>
        <w:spacing w:line="240" w:lineRule="auto"/>
        <w:rPr>
          <w:rFonts w:hint="eastAsia"/>
        </w:rPr>
      </w:pPr>
    </w:p>
    <w:p w:rsidR="00034159" w:rsidRDefault="00457D52" w:rsidP="00366BB6">
      <w:pPr>
        <w:pStyle w:val="Unterberschrift"/>
      </w:pPr>
      <w:bookmarkStart w:id="15" w:name="_Toc13"/>
      <w:r>
        <w:rPr>
          <w:rFonts w:eastAsia="Arial Unicode MS" w:cs="Arial Unicode MS"/>
        </w:rPr>
        <w:t xml:space="preserve">5.2. Das Kind im </w:t>
      </w:r>
      <w:r w:rsidR="00CD140B">
        <w:rPr>
          <w:rFonts w:eastAsia="Arial Unicode MS" w:cs="Arial Unicode MS"/>
        </w:rPr>
        <w:t>S</w:t>
      </w:r>
      <w:r>
        <w:rPr>
          <w:rFonts w:eastAsia="Arial Unicode MS" w:cs="Arial Unicode MS"/>
        </w:rPr>
        <w:t>chulalter</w:t>
      </w:r>
      <w:bookmarkEnd w:id="15"/>
    </w:p>
    <w:p w:rsidR="00034159" w:rsidRPr="004A3799" w:rsidRDefault="00457D52" w:rsidP="00366BB6">
      <w:pPr>
        <w:pStyle w:val="Text"/>
        <w:spacing w:line="240" w:lineRule="auto"/>
        <w:rPr>
          <w:sz w:val="24"/>
          <w:szCs w:val="24"/>
        </w:rPr>
      </w:pPr>
      <w:r w:rsidRPr="004A3799">
        <w:rPr>
          <w:rFonts w:eastAsia="Arial Unicode MS" w:cs="Arial Unicode MS"/>
          <w:sz w:val="24"/>
          <w:szCs w:val="24"/>
        </w:rPr>
        <w:t>Betreuungsaufgabe des Hortes ist</w:t>
      </w:r>
      <w:r w:rsidR="002A3546" w:rsidRPr="004A3799">
        <w:rPr>
          <w:rFonts w:eastAsia="Arial Unicode MS" w:cs="Arial Unicode MS"/>
          <w:sz w:val="24"/>
          <w:szCs w:val="24"/>
        </w:rPr>
        <w:t>,</w:t>
      </w:r>
      <w:r w:rsidRPr="004A3799">
        <w:rPr>
          <w:rFonts w:eastAsia="Arial Unicode MS" w:cs="Arial Unicode MS"/>
          <w:sz w:val="24"/>
          <w:szCs w:val="24"/>
        </w:rPr>
        <w:t xml:space="preserve"> die Achtung der Person des Kindes, das Gefühl von Geborgenheit durch das Erfahren von Angenommensein und Zuneigung</w:t>
      </w:r>
      <w:r w:rsidR="007163A7" w:rsidRPr="004A3799">
        <w:rPr>
          <w:rFonts w:eastAsia="Arial Unicode MS" w:cs="Arial Unicode MS"/>
          <w:sz w:val="24"/>
          <w:szCs w:val="24"/>
        </w:rPr>
        <w:t>,</w:t>
      </w:r>
      <w:r w:rsidRPr="004A3799">
        <w:rPr>
          <w:rFonts w:eastAsia="Arial Unicode MS" w:cs="Arial Unicode MS"/>
          <w:sz w:val="24"/>
          <w:szCs w:val="24"/>
        </w:rPr>
        <w:t xml:space="preserve"> sowie den Schutz vor Gefahren sicher zu stellen. Mit dem Schulalter zwischen 6-12 Jahren eröffnen sich den Kindern neue Handlungsräume in ihrer eigenen Entwicklung und </w:t>
      </w:r>
      <w:r w:rsidR="002A3546" w:rsidRPr="004A3799">
        <w:rPr>
          <w:rFonts w:eastAsia="Arial Unicode MS" w:cs="Arial Unicode MS"/>
          <w:sz w:val="24"/>
          <w:szCs w:val="24"/>
        </w:rPr>
        <w:t xml:space="preserve">in </w:t>
      </w:r>
      <w:r w:rsidRPr="004A3799">
        <w:rPr>
          <w:rFonts w:eastAsia="Arial Unicode MS" w:cs="Arial Unicode MS"/>
          <w:sz w:val="24"/>
          <w:szCs w:val="24"/>
        </w:rPr>
        <w:t xml:space="preserve">der Teilhabe als Gruppenmitglied. Das Kind ist dabei aktiver Mitgestalter seiner Bildungs- und Entwicklungsprozesse. Verschiedene Bedürfnisse müssen dabei in </w:t>
      </w:r>
      <w:r w:rsidRPr="004A3799">
        <w:rPr>
          <w:rFonts w:eastAsia="Arial Unicode MS" w:cs="Arial Unicode MS"/>
          <w:sz w:val="24"/>
          <w:szCs w:val="24"/>
        </w:rPr>
        <w:lastRenderedPageBreak/>
        <w:t xml:space="preserve">Einklang gebracht werden. Interaktion und Kommunikation mit Gleichaltrigen erhält allein durch die Sprachentwicklung einen höheren Stellenwert und hält dabei viele Erfahrungen bereit. Kinder müssen beim Spiel miteinander aushandeln, wer welche Rolle hat und wie Aufgaben miteinander zu bewältigen sind. Dabei sind Streitigkeiten nicht zu vermeiden und </w:t>
      </w:r>
      <w:r w:rsidR="002A3546" w:rsidRPr="004A3799">
        <w:rPr>
          <w:rFonts w:eastAsia="Arial Unicode MS" w:cs="Arial Unicode MS"/>
          <w:sz w:val="24"/>
          <w:szCs w:val="24"/>
        </w:rPr>
        <w:t>unabdingbar</w:t>
      </w:r>
      <w:r w:rsidRPr="004A3799">
        <w:rPr>
          <w:rFonts w:eastAsia="Arial Unicode MS" w:cs="Arial Unicode MS"/>
          <w:sz w:val="24"/>
          <w:szCs w:val="24"/>
        </w:rPr>
        <w:t xml:space="preserve"> </w:t>
      </w:r>
      <w:r w:rsidR="002A3546" w:rsidRPr="004A3799">
        <w:rPr>
          <w:rFonts w:eastAsia="Arial Unicode MS" w:cs="Arial Unicode MS"/>
          <w:sz w:val="24"/>
          <w:szCs w:val="24"/>
        </w:rPr>
        <w:t>für die</w:t>
      </w:r>
      <w:r w:rsidRPr="004A3799">
        <w:rPr>
          <w:rFonts w:eastAsia="Arial Unicode MS" w:cs="Arial Unicode MS"/>
          <w:sz w:val="24"/>
          <w:szCs w:val="24"/>
        </w:rPr>
        <w:t xml:space="preserve"> Förderung von Fähigkeiten der Kooperation und Argumentation. Kompetenzen der Toleranz und </w:t>
      </w:r>
      <w:r w:rsidR="002A3546" w:rsidRPr="004A3799">
        <w:rPr>
          <w:rFonts w:eastAsia="Arial Unicode MS" w:cs="Arial Unicode MS"/>
          <w:sz w:val="24"/>
          <w:szCs w:val="24"/>
        </w:rPr>
        <w:t xml:space="preserve">ein Gefühl von </w:t>
      </w:r>
      <w:r w:rsidRPr="004A3799">
        <w:rPr>
          <w:rFonts w:eastAsia="Arial Unicode MS" w:cs="Arial Unicode MS"/>
          <w:sz w:val="24"/>
          <w:szCs w:val="24"/>
        </w:rPr>
        <w:t xml:space="preserve">Gerechtigkeit werden ausgebildet und auch Achtung und Respekt vor Autoritäten wird erstmals bewusst reflektiert. Der Erzieher sollte dabei die Rolle des Lernbegleiters einnehmen und dem Kind Freiräume nach dem Motto „Learning </w:t>
      </w:r>
      <w:proofErr w:type="spellStart"/>
      <w:r w:rsidRPr="004A3799">
        <w:rPr>
          <w:rFonts w:eastAsia="Arial Unicode MS" w:cs="Arial Unicode MS"/>
          <w:sz w:val="24"/>
          <w:szCs w:val="24"/>
        </w:rPr>
        <w:t>by</w:t>
      </w:r>
      <w:proofErr w:type="spellEnd"/>
      <w:r w:rsidRPr="004A3799">
        <w:rPr>
          <w:rFonts w:eastAsia="Arial Unicode MS" w:cs="Arial Unicode MS"/>
          <w:sz w:val="24"/>
          <w:szCs w:val="24"/>
        </w:rPr>
        <w:t xml:space="preserve"> </w:t>
      </w:r>
      <w:proofErr w:type="spellStart"/>
      <w:r w:rsidRPr="004A3799">
        <w:rPr>
          <w:rFonts w:eastAsia="Arial Unicode MS" w:cs="Arial Unicode MS"/>
          <w:sz w:val="24"/>
          <w:szCs w:val="24"/>
        </w:rPr>
        <w:t>doing</w:t>
      </w:r>
      <w:proofErr w:type="spellEnd"/>
      <w:r w:rsidRPr="004A3799">
        <w:rPr>
          <w:rFonts w:eastAsia="Arial Unicode MS" w:cs="Arial Unicode MS"/>
          <w:sz w:val="24"/>
          <w:szCs w:val="24"/>
        </w:rPr>
        <w:t>“ bereitstellen, um seine persönlichen Kompetenzen zu stärken.</w:t>
      </w:r>
    </w:p>
    <w:p w:rsidR="00034159" w:rsidRPr="004A3799" w:rsidRDefault="00457D52" w:rsidP="00366BB6">
      <w:pPr>
        <w:pStyle w:val="Text"/>
        <w:spacing w:line="240" w:lineRule="auto"/>
        <w:rPr>
          <w:sz w:val="24"/>
          <w:szCs w:val="24"/>
        </w:rPr>
      </w:pPr>
      <w:proofErr w:type="spellStart"/>
      <w:r w:rsidRPr="004A3799">
        <w:rPr>
          <w:rFonts w:eastAsia="Arial Unicode MS" w:cs="Arial Unicode MS"/>
          <w:sz w:val="24"/>
          <w:szCs w:val="24"/>
        </w:rPr>
        <w:t>Desweiteren</w:t>
      </w:r>
      <w:proofErr w:type="spellEnd"/>
      <w:r w:rsidRPr="004A3799">
        <w:rPr>
          <w:rFonts w:eastAsia="Arial Unicode MS" w:cs="Arial Unicode MS"/>
          <w:sz w:val="24"/>
          <w:szCs w:val="24"/>
        </w:rPr>
        <w:t xml:space="preserve"> ist der Bewegungsdrang der Kinder beim Spielen sehr hoch und sollte im Sinne der Gesundheitsförderung und Entwicklung im motorischen Bereich unterstützt werden, jedoch </w:t>
      </w:r>
      <w:r w:rsidR="007163A7" w:rsidRPr="004A3799">
        <w:rPr>
          <w:rFonts w:eastAsia="Arial Unicode MS" w:cs="Arial Unicode MS"/>
          <w:sz w:val="24"/>
          <w:szCs w:val="24"/>
        </w:rPr>
        <w:t xml:space="preserve">ist dabei </w:t>
      </w:r>
      <w:r w:rsidRPr="004A3799">
        <w:rPr>
          <w:rFonts w:eastAsia="Arial Unicode MS" w:cs="Arial Unicode MS"/>
          <w:sz w:val="24"/>
          <w:szCs w:val="24"/>
        </w:rPr>
        <w:t>auch auf ausreichend</w:t>
      </w:r>
      <w:r w:rsidR="00592754" w:rsidRPr="004A3799">
        <w:rPr>
          <w:rFonts w:eastAsia="Arial Unicode MS" w:cs="Arial Unicode MS"/>
          <w:sz w:val="24"/>
          <w:szCs w:val="24"/>
        </w:rPr>
        <w:t>e Phasen der</w:t>
      </w:r>
      <w:r w:rsidRPr="004A3799">
        <w:rPr>
          <w:rFonts w:eastAsia="Arial Unicode MS" w:cs="Arial Unicode MS"/>
          <w:sz w:val="24"/>
          <w:szCs w:val="24"/>
        </w:rPr>
        <w:t xml:space="preserve"> Ruhe und Stille zu achten. Gesunde Ernährung spielt bei der Entwicklung des Kindes eine große Rolle und ist bei der Mittagssituation und den Essgewohnheiten zu hinterfragen. </w:t>
      </w:r>
      <w:r w:rsidR="00592754" w:rsidRPr="004A3799">
        <w:rPr>
          <w:rFonts w:eastAsia="Arial Unicode MS" w:cs="Arial Unicode MS"/>
          <w:sz w:val="24"/>
          <w:szCs w:val="24"/>
        </w:rPr>
        <w:t>Ein unbelasteter Umgang mit ihrer Sexualität</w:t>
      </w:r>
      <w:r w:rsidRPr="004A3799">
        <w:rPr>
          <w:rFonts w:eastAsia="Arial Unicode MS" w:cs="Arial Unicode MS"/>
          <w:sz w:val="24"/>
          <w:szCs w:val="24"/>
        </w:rPr>
        <w:t xml:space="preserve"> erfordert gegen Ende der Grundschulzeit eine erhöhte Sensibilität. Zur Gesundheitserziehung gehören allerdings auch der Umgang mit Gefahren im Alltag</w:t>
      </w:r>
      <w:r w:rsidR="007929A7" w:rsidRPr="004A3799">
        <w:rPr>
          <w:rFonts w:eastAsia="Arial Unicode MS" w:cs="Arial Unicode MS"/>
          <w:sz w:val="24"/>
          <w:szCs w:val="24"/>
        </w:rPr>
        <w:t>,</w:t>
      </w:r>
      <w:r w:rsidRPr="004A3799">
        <w:rPr>
          <w:rFonts w:eastAsia="Arial Unicode MS" w:cs="Arial Unicode MS"/>
          <w:sz w:val="24"/>
          <w:szCs w:val="24"/>
        </w:rPr>
        <w:t xml:space="preserve"> wie z.B. dem Verhalten im Straßenverkehr oder bei Unfällen und Bränden.</w:t>
      </w:r>
    </w:p>
    <w:p w:rsidR="00034159" w:rsidRPr="004A3799" w:rsidRDefault="00034159" w:rsidP="00366BB6">
      <w:pPr>
        <w:pStyle w:val="Text"/>
        <w:spacing w:line="240" w:lineRule="auto"/>
        <w:rPr>
          <w:sz w:val="24"/>
          <w:szCs w:val="24"/>
        </w:rPr>
      </w:pPr>
    </w:p>
    <w:p w:rsidR="00034159" w:rsidRDefault="00457D52" w:rsidP="00366BB6">
      <w:pPr>
        <w:pStyle w:val="Unterberschrift"/>
      </w:pPr>
      <w:bookmarkStart w:id="16" w:name="_Toc14"/>
      <w:r>
        <w:rPr>
          <w:rFonts w:eastAsia="Arial Unicode MS" w:cs="Arial Unicode MS"/>
        </w:rPr>
        <w:t>5.3. Kinder als Träger von Rechten</w:t>
      </w:r>
      <w:bookmarkEnd w:id="16"/>
    </w:p>
    <w:p w:rsidR="00034159" w:rsidRPr="004A3799" w:rsidRDefault="00457D52" w:rsidP="00366BB6">
      <w:pPr>
        <w:pStyle w:val="Text"/>
        <w:spacing w:line="240" w:lineRule="auto"/>
        <w:rPr>
          <w:sz w:val="24"/>
          <w:szCs w:val="24"/>
        </w:rPr>
      </w:pPr>
      <w:r w:rsidRPr="004A3799">
        <w:rPr>
          <w:rFonts w:eastAsia="Arial Unicode MS" w:cs="Arial Unicode MS"/>
          <w:sz w:val="24"/>
          <w:szCs w:val="24"/>
        </w:rPr>
        <w:t>Wie gesetzlich garantiert, sehen wir Kinder als Träger von eigenen Rechten</w:t>
      </w:r>
      <w:r w:rsidR="00592754" w:rsidRPr="004A3799">
        <w:rPr>
          <w:rFonts w:eastAsia="Arial Unicode MS" w:cs="Arial Unicode MS"/>
          <w:sz w:val="24"/>
          <w:szCs w:val="24"/>
        </w:rPr>
        <w:t>. U</w:t>
      </w:r>
      <w:r w:rsidRPr="004A3799">
        <w:rPr>
          <w:rFonts w:eastAsia="Arial Unicode MS" w:cs="Arial Unicode MS"/>
          <w:sz w:val="24"/>
          <w:szCs w:val="24"/>
        </w:rPr>
        <w:t xml:space="preserve">nsere Verpflichtungen als Kindertageseinrichtung bestehen </w:t>
      </w:r>
    </w:p>
    <w:p w:rsidR="00034159" w:rsidRPr="004A3799" w:rsidRDefault="00457D52" w:rsidP="00366BB6">
      <w:pPr>
        <w:pStyle w:val="Text"/>
        <w:numPr>
          <w:ilvl w:val="0"/>
          <w:numId w:val="6"/>
        </w:numPr>
        <w:spacing w:line="240" w:lineRule="auto"/>
        <w:rPr>
          <w:sz w:val="24"/>
          <w:szCs w:val="24"/>
        </w:rPr>
      </w:pPr>
      <w:r w:rsidRPr="004A3799">
        <w:rPr>
          <w:rFonts w:eastAsia="Arial Unicode MS" w:cs="Arial Unicode MS"/>
          <w:sz w:val="24"/>
          <w:szCs w:val="24"/>
        </w:rPr>
        <w:t>in der Garantie von Schutz und Sicherheit und der Mitwirkung zur Abwendung von Gefährdung von Kindern und</w:t>
      </w:r>
    </w:p>
    <w:p w:rsidR="00034159" w:rsidRPr="004A3799" w:rsidRDefault="00457D52" w:rsidP="00366BB6">
      <w:pPr>
        <w:pStyle w:val="Text"/>
        <w:numPr>
          <w:ilvl w:val="0"/>
          <w:numId w:val="6"/>
        </w:numPr>
        <w:spacing w:line="240" w:lineRule="auto"/>
        <w:rPr>
          <w:sz w:val="24"/>
          <w:szCs w:val="24"/>
        </w:rPr>
      </w:pPr>
      <w:r w:rsidRPr="004A3799">
        <w:rPr>
          <w:rFonts w:eastAsia="Arial Unicode MS" w:cs="Arial Unicode MS"/>
          <w:sz w:val="24"/>
          <w:szCs w:val="24"/>
        </w:rPr>
        <w:t>in einer Sicht des Kindes als kompetente</w:t>
      </w:r>
      <w:r w:rsidR="00592754" w:rsidRPr="004A3799">
        <w:rPr>
          <w:rFonts w:eastAsia="Arial Unicode MS" w:cs="Arial Unicode MS"/>
          <w:sz w:val="24"/>
          <w:szCs w:val="24"/>
        </w:rPr>
        <w:t>n</w:t>
      </w:r>
      <w:r w:rsidRPr="004A3799">
        <w:rPr>
          <w:rFonts w:eastAsia="Arial Unicode MS" w:cs="Arial Unicode MS"/>
          <w:sz w:val="24"/>
          <w:szCs w:val="24"/>
        </w:rPr>
        <w:t xml:space="preserve"> Mitgestalter seiner Entwicklungsprozesse und seiner Lebensbedingungen, einer partnerschaftlichen und dialogischen Ausrichtung des Geschehens in der Kindertageseinrichtung und einer altersgemäßen Beteiligung von Kindern an Entscheidungsprozessen. </w:t>
      </w:r>
    </w:p>
    <w:p w:rsidR="00034159" w:rsidRDefault="00034159" w:rsidP="00366BB6">
      <w:pPr>
        <w:pStyle w:val="Text"/>
        <w:spacing w:line="240" w:lineRule="auto"/>
      </w:pPr>
    </w:p>
    <w:p w:rsidR="00034159" w:rsidRDefault="00457D52" w:rsidP="00366BB6">
      <w:pPr>
        <w:pStyle w:val="Text"/>
        <w:spacing w:line="240" w:lineRule="auto"/>
        <w:rPr>
          <w:b/>
          <w:bCs/>
        </w:rPr>
      </w:pPr>
      <w:r>
        <w:rPr>
          <w:rFonts w:eastAsia="Arial Unicode MS" w:cs="Arial Unicode MS"/>
          <w:b/>
          <w:bCs/>
        </w:rPr>
        <w:t>1. Kinderschutzkonzept</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Im Sinne der Bildungs- und Erziehungspartnerschaft bieten wir den Kindern gemeinsam mit den Eltern einen Rahmen, sich positiv zu entwickeln. Werden in unserer Einrichtung gewichtige Anhaltspunkte für eine Gefährdung des Kindeswohls bekannt (s. § 8 a SGB VIII), nimmt die pädagogische Fachkraft ggf. zur Einschätzung des Entwicklungsrisikos fachliche Beratung </w:t>
      </w:r>
      <w:r w:rsidR="001869B2" w:rsidRPr="004A3799">
        <w:rPr>
          <w:rFonts w:eastAsia="Arial Unicode MS" w:cs="Arial Unicode MS"/>
          <w:sz w:val="24"/>
          <w:szCs w:val="24"/>
        </w:rPr>
        <w:t>in Anspruch</w:t>
      </w:r>
      <w:r w:rsidRPr="004A3799">
        <w:rPr>
          <w:rFonts w:eastAsia="Arial Unicode MS" w:cs="Arial Unicode MS"/>
          <w:sz w:val="24"/>
          <w:szCs w:val="24"/>
        </w:rPr>
        <w:t>.</w:t>
      </w:r>
      <w:r w:rsidR="00AE24A0" w:rsidRPr="004A3799">
        <w:rPr>
          <w:rFonts w:eastAsia="Arial Unicode MS" w:cs="Arial Unicode MS"/>
          <w:sz w:val="24"/>
          <w:szCs w:val="24"/>
        </w:rPr>
        <w:t xml:space="preserve"> Für die Gefährdungseinschätzung steht uns als Kindertageseinrichtung die</w:t>
      </w:r>
      <w:r w:rsidR="001869B2" w:rsidRPr="004A3799">
        <w:rPr>
          <w:rFonts w:eastAsia="Arial Unicode MS" w:cs="Arial Unicode MS"/>
          <w:sz w:val="24"/>
          <w:szCs w:val="24"/>
        </w:rPr>
        <w:t xml:space="preserve"> insoweit erfahrene Fachkraft der zuständigen Beratungsstelle für Kinder, Jugendliche und Familien/ Erziehungsberatungsstelle zur Verfügung.</w:t>
      </w:r>
      <w:r w:rsidRPr="004A3799">
        <w:rPr>
          <w:rFonts w:eastAsia="Arial Unicode MS" w:cs="Arial Unicode MS"/>
          <w:sz w:val="24"/>
          <w:szCs w:val="24"/>
        </w:rPr>
        <w:t xml:space="preserve"> Gleichzeitig ist mit den Eltern sicherzustellen, dass </w:t>
      </w:r>
      <w:r w:rsidR="00C05193" w:rsidRPr="004A3799">
        <w:rPr>
          <w:rFonts w:eastAsia="Arial Unicode MS" w:cs="Arial Unicode MS"/>
          <w:sz w:val="24"/>
          <w:szCs w:val="24"/>
        </w:rPr>
        <w:t xml:space="preserve">sie </w:t>
      </w:r>
      <w:r w:rsidRPr="004A3799">
        <w:rPr>
          <w:rFonts w:eastAsia="Arial Unicode MS" w:cs="Arial Unicode MS"/>
          <w:sz w:val="24"/>
          <w:szCs w:val="24"/>
        </w:rPr>
        <w:t>diese fachliche Hilfe annehmen, um die Gefährdung abzuwenden. Für die Gefährdungseinschätzung steht uns als Kindertageseinrichtung die „</w:t>
      </w:r>
      <w:r w:rsidRPr="004A3799">
        <w:rPr>
          <w:rFonts w:eastAsia="Arial Unicode MS" w:cs="Arial Unicode MS"/>
          <w:color w:val="auto"/>
          <w:sz w:val="24"/>
          <w:szCs w:val="24"/>
        </w:rPr>
        <w:t>inso</w:t>
      </w:r>
      <w:r w:rsidR="006F58CA" w:rsidRPr="004A3799">
        <w:rPr>
          <w:rFonts w:eastAsia="Arial Unicode MS" w:cs="Arial Unicode MS"/>
          <w:color w:val="auto"/>
          <w:sz w:val="24"/>
          <w:szCs w:val="24"/>
        </w:rPr>
        <w:t>weit</w:t>
      </w:r>
      <w:r w:rsidRPr="004A3799">
        <w:rPr>
          <w:rFonts w:eastAsia="Arial Unicode MS" w:cs="Arial Unicode MS"/>
          <w:color w:val="auto"/>
          <w:sz w:val="24"/>
          <w:szCs w:val="24"/>
        </w:rPr>
        <w:t xml:space="preserve"> erfahrene Fachkraft“ </w:t>
      </w:r>
      <w:r w:rsidR="006F58CA" w:rsidRPr="004A3799">
        <w:rPr>
          <w:rFonts w:eastAsia="Arial Unicode MS" w:cs="Arial Unicode MS"/>
          <w:color w:val="auto"/>
          <w:sz w:val="24"/>
          <w:szCs w:val="24"/>
        </w:rPr>
        <w:t>der zuständigen Erziehungsberatungsstelle und auch unseres</w:t>
      </w:r>
      <w:r w:rsidRPr="004A3799">
        <w:rPr>
          <w:rFonts w:eastAsia="Arial Unicode MS" w:cs="Arial Unicode MS"/>
          <w:color w:val="auto"/>
          <w:sz w:val="24"/>
          <w:szCs w:val="24"/>
        </w:rPr>
        <w:t xml:space="preserve"> Trägers </w:t>
      </w:r>
      <w:r w:rsidRPr="004A3799">
        <w:rPr>
          <w:rFonts w:eastAsia="Arial Unicode MS" w:cs="Arial Unicode MS"/>
          <w:sz w:val="24"/>
          <w:szCs w:val="24"/>
        </w:rPr>
        <w:t>als Ansprechpartner zur Verfügung. Das Ablaufverfahren ist vom Träger festgelegt und ist dem pädagogischen Personal bekannt. Erkennt das pädagogische Personal anhand gezielter Beobachtung m</w:t>
      </w:r>
      <w:r w:rsidRPr="004A3799">
        <w:rPr>
          <w:rFonts w:eastAsia="Arial Unicode MS" w:cs="Arial Unicode MS"/>
          <w:sz w:val="24"/>
          <w:szCs w:val="24"/>
          <w:lang w:val="sv-SE"/>
        </w:rPr>
        <w:t>ö</w:t>
      </w:r>
      <w:r w:rsidRPr="004A3799">
        <w:rPr>
          <w:rFonts w:eastAsia="Arial Unicode MS" w:cs="Arial Unicode MS"/>
          <w:sz w:val="24"/>
          <w:szCs w:val="24"/>
        </w:rPr>
        <w:t xml:space="preserve">gliche Anzeichen für einen speziellen Unterstützungsbedarf, wird gemeinsam mit den Eltern des Kindes das weitere Vorgehen besprochen und in Zustimmung der Eltern weitere Fachdienste und entsprechende Fachstellen hinzugezogen. </w:t>
      </w:r>
    </w:p>
    <w:p w:rsidR="00034159" w:rsidRDefault="00034159" w:rsidP="00366BB6">
      <w:pPr>
        <w:pStyle w:val="Text"/>
        <w:spacing w:line="240" w:lineRule="auto"/>
      </w:pPr>
    </w:p>
    <w:p w:rsidR="00034159" w:rsidRDefault="00457D52" w:rsidP="00366BB6">
      <w:pPr>
        <w:pStyle w:val="Text"/>
        <w:spacing w:line="240" w:lineRule="auto"/>
        <w:rPr>
          <w:b/>
          <w:bCs/>
        </w:rPr>
      </w:pPr>
      <w:r>
        <w:rPr>
          <w:rFonts w:eastAsia="Arial Unicode MS" w:cs="Arial Unicode MS"/>
          <w:b/>
          <w:bCs/>
        </w:rPr>
        <w:t>2. Beteiligung von Kindern - Partizipation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Als AWO Kindertageseinrichtung sehen wir uns nicht nur gesetzlich verpflichtet (s. Artikel 12 der Kinderrechtskonvention, § 8 und § 45, Abs. 2, Nr. 3 SGB VIII) und durch den Bildungs- und Erziehungsplan angehalten, Kinder im Kita-Alltag zu beteiligen, sondern beziehen uns auch auf das Partizipations- und Demokratieverständnis der AWO. </w:t>
      </w:r>
    </w:p>
    <w:p w:rsidR="00034159" w:rsidRPr="004A3799" w:rsidRDefault="00034159" w:rsidP="00366BB6">
      <w:pPr>
        <w:pStyle w:val="Text"/>
        <w:spacing w:line="240" w:lineRule="auto"/>
        <w:rPr>
          <w:sz w:val="24"/>
          <w:szCs w:val="24"/>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Unsere Ausgangsfragestellungen zur Beteiligung von Kindern sind:</w:t>
      </w:r>
    </w:p>
    <w:p w:rsidR="00034159" w:rsidRPr="004A3799" w:rsidRDefault="00457D52" w:rsidP="00366BB6">
      <w:pPr>
        <w:pStyle w:val="Text"/>
        <w:numPr>
          <w:ilvl w:val="0"/>
          <w:numId w:val="8"/>
        </w:numPr>
        <w:spacing w:line="240" w:lineRule="auto"/>
        <w:rPr>
          <w:sz w:val="24"/>
          <w:szCs w:val="24"/>
        </w:rPr>
      </w:pPr>
      <w:r w:rsidRPr="004A3799">
        <w:rPr>
          <w:rFonts w:eastAsia="Arial Unicode MS" w:cs="Arial Unicode MS"/>
          <w:sz w:val="24"/>
          <w:szCs w:val="24"/>
        </w:rPr>
        <w:t>Wie se</w:t>
      </w:r>
      <w:r w:rsidR="00592754" w:rsidRPr="004A3799">
        <w:rPr>
          <w:rFonts w:eastAsia="Arial Unicode MS" w:cs="Arial Unicode MS"/>
          <w:sz w:val="24"/>
          <w:szCs w:val="24"/>
        </w:rPr>
        <w:t>hen wir den Zwiespalt zwischen unserem Erziehungsa</w:t>
      </w:r>
      <w:r w:rsidRPr="004A3799">
        <w:rPr>
          <w:rFonts w:eastAsia="Arial Unicode MS" w:cs="Arial Unicode MS"/>
          <w:sz w:val="24"/>
          <w:szCs w:val="24"/>
        </w:rPr>
        <w:t>uftrag und Fürsorge für die Kinder zu übernehmen</w:t>
      </w:r>
      <w:r w:rsidR="00D01144" w:rsidRPr="004A3799">
        <w:rPr>
          <w:rFonts w:eastAsia="Arial Unicode MS" w:cs="Arial Unicode MS"/>
          <w:sz w:val="24"/>
          <w:szCs w:val="24"/>
        </w:rPr>
        <w:t xml:space="preserve"> einerseits</w:t>
      </w:r>
      <w:r w:rsidRPr="004A3799">
        <w:rPr>
          <w:rFonts w:eastAsia="Arial Unicode MS" w:cs="Arial Unicode MS"/>
          <w:sz w:val="24"/>
          <w:szCs w:val="24"/>
        </w:rPr>
        <w:t xml:space="preserve"> und dem Anspruch, den Kindern Selbstverantwortung und Autonomie zuzugestehen</w:t>
      </w:r>
      <w:r w:rsidR="00D01144" w:rsidRPr="004A3799">
        <w:rPr>
          <w:rFonts w:eastAsia="Arial Unicode MS" w:cs="Arial Unicode MS"/>
          <w:sz w:val="24"/>
          <w:szCs w:val="24"/>
        </w:rPr>
        <w:t xml:space="preserve"> andererseits</w:t>
      </w:r>
      <w:r w:rsidRPr="004A3799">
        <w:rPr>
          <w:rFonts w:eastAsia="Arial Unicode MS" w:cs="Arial Unicode MS"/>
          <w:sz w:val="24"/>
          <w:szCs w:val="24"/>
        </w:rPr>
        <w:t>?</w:t>
      </w:r>
    </w:p>
    <w:p w:rsidR="00034159" w:rsidRPr="004A3799" w:rsidRDefault="00457D52" w:rsidP="00366BB6">
      <w:pPr>
        <w:pStyle w:val="Text"/>
        <w:numPr>
          <w:ilvl w:val="0"/>
          <w:numId w:val="10"/>
        </w:numPr>
        <w:spacing w:line="240" w:lineRule="auto"/>
        <w:rPr>
          <w:sz w:val="24"/>
          <w:szCs w:val="24"/>
        </w:rPr>
      </w:pPr>
      <w:r w:rsidRPr="004A3799">
        <w:rPr>
          <w:rFonts w:eastAsia="Arial Unicode MS" w:cs="Arial Unicode MS"/>
          <w:sz w:val="24"/>
          <w:szCs w:val="24"/>
        </w:rPr>
        <w:t>Wie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wir als </w:t>
      </w:r>
      <w:proofErr w:type="spellStart"/>
      <w:r w:rsidRPr="004A3799">
        <w:rPr>
          <w:rFonts w:eastAsia="Arial Unicode MS" w:cs="Arial Unicode MS"/>
          <w:sz w:val="24"/>
          <w:szCs w:val="24"/>
        </w:rPr>
        <w:t>Pä</w:t>
      </w:r>
      <w:proofErr w:type="spellEnd"/>
      <w:r w:rsidRPr="004A3799">
        <w:rPr>
          <w:rFonts w:eastAsia="Arial Unicode MS" w:cs="Arial Unicode MS"/>
          <w:sz w:val="24"/>
          <w:szCs w:val="24"/>
          <w:lang w:val="nl-NL"/>
        </w:rPr>
        <w:t>dagoginnen/P</w:t>
      </w:r>
      <w:r w:rsidRPr="004A3799">
        <w:rPr>
          <w:rFonts w:eastAsia="Arial Unicode MS" w:cs="Arial Unicode MS"/>
          <w:sz w:val="24"/>
          <w:szCs w:val="24"/>
        </w:rPr>
        <w:t>ä</w:t>
      </w:r>
      <w:r w:rsidRPr="004A3799">
        <w:rPr>
          <w:rFonts w:eastAsia="Arial Unicode MS" w:cs="Arial Unicode MS"/>
          <w:sz w:val="24"/>
          <w:szCs w:val="24"/>
          <w:lang w:val="da-DK"/>
        </w:rPr>
        <w:t>dagogen f</w:t>
      </w:r>
      <w:proofErr w:type="spellStart"/>
      <w:r w:rsidRPr="004A3799">
        <w:rPr>
          <w:rFonts w:eastAsia="Arial Unicode MS" w:cs="Arial Unicode MS"/>
          <w:sz w:val="24"/>
          <w:szCs w:val="24"/>
        </w:rPr>
        <w:t>ür</w:t>
      </w:r>
      <w:proofErr w:type="spellEnd"/>
      <w:r w:rsidRPr="004A3799">
        <w:rPr>
          <w:rFonts w:eastAsia="Arial Unicode MS" w:cs="Arial Unicode MS"/>
          <w:sz w:val="24"/>
          <w:szCs w:val="24"/>
        </w:rPr>
        <w:t xml:space="preserve"> die Kinder durch eigenes Modellverhalten Beteiligung erlebbar machen? – durch miterlebte Entscheidungsfindungen bei Erwachsenen, durch Elternbeteiligung.</w:t>
      </w:r>
    </w:p>
    <w:p w:rsidR="00034159" w:rsidRPr="004A3799" w:rsidRDefault="00457D52" w:rsidP="00366BB6">
      <w:pPr>
        <w:pStyle w:val="Text"/>
        <w:numPr>
          <w:ilvl w:val="0"/>
          <w:numId w:val="10"/>
        </w:numPr>
        <w:spacing w:line="240" w:lineRule="auto"/>
        <w:rPr>
          <w:sz w:val="24"/>
          <w:szCs w:val="24"/>
        </w:rPr>
      </w:pPr>
      <w:r w:rsidRPr="004A3799">
        <w:rPr>
          <w:rFonts w:eastAsia="Arial Unicode MS" w:cs="Arial Unicode MS"/>
          <w:sz w:val="24"/>
          <w:szCs w:val="24"/>
        </w:rPr>
        <w:t>Wie und wo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Kinder entwicklungsgemäß beteiligt werden, ohne sie zu überfordern oder zu unterfordern? </w:t>
      </w:r>
    </w:p>
    <w:p w:rsidR="00034159" w:rsidRPr="004A3799" w:rsidRDefault="00034159" w:rsidP="00366BB6">
      <w:pPr>
        <w:pStyle w:val="Text"/>
        <w:spacing w:line="240" w:lineRule="auto"/>
        <w:rPr>
          <w:sz w:val="24"/>
          <w:szCs w:val="24"/>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Kinder erleben in der Kooperation mit den Erwachsenen die Voraussetzungen für Beteiligung</w:t>
      </w:r>
      <w:r w:rsidR="00592754" w:rsidRPr="004A3799">
        <w:rPr>
          <w:rFonts w:eastAsia="Arial Unicode MS" w:cs="Arial Unicode MS"/>
          <w:sz w:val="24"/>
          <w:szCs w:val="24"/>
        </w:rPr>
        <w:t>. Auf folgende Punkte wird besonderer Wert gelegt:</w:t>
      </w:r>
    </w:p>
    <w:p w:rsidR="00034159" w:rsidRPr="004A3799" w:rsidRDefault="00457D52" w:rsidP="00366BB6">
      <w:pPr>
        <w:pStyle w:val="Text"/>
        <w:numPr>
          <w:ilvl w:val="0"/>
          <w:numId w:val="12"/>
        </w:numPr>
        <w:spacing w:line="240" w:lineRule="auto"/>
        <w:rPr>
          <w:sz w:val="24"/>
          <w:szCs w:val="24"/>
        </w:rPr>
      </w:pPr>
      <w:r w:rsidRPr="004A3799">
        <w:rPr>
          <w:rFonts w:eastAsia="Arial Unicode MS" w:cs="Arial Unicode MS"/>
          <w:sz w:val="24"/>
          <w:szCs w:val="24"/>
        </w:rPr>
        <w:t>Achtung, Respekt und Wertschätzung</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 xml:space="preserve">dass ihnen </w:t>
      </w:r>
      <w:proofErr w:type="spellStart"/>
      <w:r w:rsidRPr="004A3799">
        <w:rPr>
          <w:rFonts w:eastAsia="Arial Unicode MS" w:cs="Arial Unicode MS"/>
          <w:sz w:val="24"/>
          <w:szCs w:val="24"/>
        </w:rPr>
        <w:t>zugeh</w:t>
      </w:r>
      <w:proofErr w:type="spellEnd"/>
      <w:r w:rsidRPr="004A3799">
        <w:rPr>
          <w:rFonts w:eastAsia="Arial Unicode MS" w:cs="Arial Unicode MS"/>
          <w:sz w:val="24"/>
          <w:szCs w:val="24"/>
          <w:lang w:val="sv-SE"/>
        </w:rPr>
        <w:t>ö</w:t>
      </w:r>
      <w:proofErr w:type="spellStart"/>
      <w:r w:rsidRPr="004A3799">
        <w:rPr>
          <w:rFonts w:eastAsia="Arial Unicode MS" w:cs="Arial Unicode MS"/>
          <w:sz w:val="24"/>
          <w:szCs w:val="24"/>
        </w:rPr>
        <w:t>rt</w:t>
      </w:r>
      <w:proofErr w:type="spellEnd"/>
      <w:r w:rsidRPr="004A3799">
        <w:rPr>
          <w:rFonts w:eastAsia="Arial Unicode MS" w:cs="Arial Unicode MS"/>
          <w:sz w:val="24"/>
          <w:szCs w:val="24"/>
        </w:rPr>
        <w:t xml:space="preserve"> wird</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sie ihre Meinung frei äußern k</w:t>
      </w:r>
      <w:r w:rsidRPr="004A3799">
        <w:rPr>
          <w:rFonts w:eastAsia="Arial Unicode MS" w:cs="Arial Unicode MS"/>
          <w:sz w:val="24"/>
          <w:szCs w:val="24"/>
          <w:lang w:val="sv-SE"/>
        </w:rPr>
        <w:t>ö</w:t>
      </w:r>
      <w:proofErr w:type="spellStart"/>
      <w:r w:rsidRPr="004A3799">
        <w:rPr>
          <w:rFonts w:eastAsia="Arial Unicode MS" w:cs="Arial Unicode MS"/>
          <w:sz w:val="24"/>
          <w:szCs w:val="24"/>
        </w:rPr>
        <w:t>nn</w:t>
      </w:r>
      <w:r w:rsidR="00C06380" w:rsidRPr="004A3799">
        <w:rPr>
          <w:rFonts w:eastAsia="Arial Unicode MS" w:cs="Arial Unicode MS"/>
          <w:sz w:val="24"/>
          <w:szCs w:val="24"/>
        </w:rPr>
        <w:t>en</w:t>
      </w:r>
      <w:proofErr w:type="spellEnd"/>
      <w:r w:rsidR="00C06380" w:rsidRPr="004A3799">
        <w:rPr>
          <w:rFonts w:eastAsia="Arial Unicode MS" w:cs="Arial Unicode MS"/>
          <w:sz w:val="24"/>
          <w:szCs w:val="24"/>
        </w:rPr>
        <w:t xml:space="preserve"> und ihre Meinung wichtig ist</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sie ermutigt werden, Rückmeldung zu geben, positive</w:t>
      </w:r>
      <w:r w:rsidR="00C05193" w:rsidRPr="004A3799">
        <w:rPr>
          <w:rFonts w:eastAsia="Arial Unicode MS" w:cs="Arial Unicode MS"/>
          <w:sz w:val="24"/>
          <w:szCs w:val="24"/>
        </w:rPr>
        <w:t>,</w:t>
      </w:r>
      <w:r w:rsidRPr="004A3799">
        <w:rPr>
          <w:rFonts w:eastAsia="Arial Unicode MS" w:cs="Arial Unicode MS"/>
          <w:sz w:val="24"/>
          <w:szCs w:val="24"/>
        </w:rPr>
        <w:t xml:space="preserve"> sowie negative und dass diese Rückmeldungen auch beachtet werden,</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sie ermutigt wer</w:t>
      </w:r>
      <w:r w:rsidR="00C06380" w:rsidRPr="004A3799">
        <w:rPr>
          <w:rFonts w:eastAsia="Arial Unicode MS" w:cs="Arial Unicode MS"/>
          <w:sz w:val="24"/>
          <w:szCs w:val="24"/>
        </w:rPr>
        <w:t>den, ihre Bedürfnisse zu äußern</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sie ermuntert werden, eigene L</w:t>
      </w:r>
      <w:r w:rsidRPr="004A3799">
        <w:rPr>
          <w:rFonts w:eastAsia="Arial Unicode MS" w:cs="Arial Unicode MS"/>
          <w:sz w:val="24"/>
          <w:szCs w:val="24"/>
          <w:lang w:val="sv-SE"/>
        </w:rPr>
        <w:t>ö</w:t>
      </w:r>
      <w:proofErr w:type="spellStart"/>
      <w:r w:rsidRPr="004A3799">
        <w:rPr>
          <w:rFonts w:eastAsia="Arial Unicode MS" w:cs="Arial Unicode MS"/>
          <w:sz w:val="24"/>
          <w:szCs w:val="24"/>
        </w:rPr>
        <w:t>sungswege</w:t>
      </w:r>
      <w:proofErr w:type="spellEnd"/>
      <w:r w:rsidRPr="004A3799">
        <w:rPr>
          <w:rFonts w:eastAsia="Arial Unicode MS" w:cs="Arial Unicode MS"/>
          <w:sz w:val="24"/>
          <w:szCs w:val="24"/>
        </w:rPr>
        <w:t xml:space="preserve"> (auch in</w:t>
      </w:r>
      <w:r w:rsidR="00C06380" w:rsidRPr="004A3799">
        <w:rPr>
          <w:rFonts w:eastAsia="Arial Unicode MS" w:cs="Arial Unicode MS"/>
          <w:sz w:val="24"/>
          <w:szCs w:val="24"/>
        </w:rPr>
        <w:t xml:space="preserve"> Konfliktsituationen) zu finden</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ihre Interessen und Ideen Ausgangspunkt für das Raum- und Materialangebot un</w:t>
      </w:r>
      <w:r w:rsidR="00C06380" w:rsidRPr="004A3799">
        <w:rPr>
          <w:rFonts w:eastAsia="Arial Unicode MS" w:cs="Arial Unicode MS"/>
          <w:sz w:val="24"/>
          <w:szCs w:val="24"/>
        </w:rPr>
        <w:t>d die Aktionen in der Kita sind</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ihne</w:t>
      </w:r>
      <w:r w:rsidR="00C06380" w:rsidRPr="004A3799">
        <w:rPr>
          <w:rFonts w:eastAsia="Arial Unicode MS" w:cs="Arial Unicode MS"/>
          <w:sz w:val="24"/>
          <w:szCs w:val="24"/>
        </w:rPr>
        <w:t>n Verantwortung übertragen wird</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 xml:space="preserve">dass Entscheidungen Konsequenzen haben und </w:t>
      </w:r>
      <w:r w:rsidR="00592754" w:rsidRPr="004A3799">
        <w:rPr>
          <w:rFonts w:eastAsia="Arial Unicode MS" w:cs="Arial Unicode MS"/>
          <w:sz w:val="24"/>
          <w:szCs w:val="24"/>
        </w:rPr>
        <w:t>Möglichkeiten zur Reflexion gegeben werden</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dass Meinungen und Standpunkte unterschiedlich sind und nur Toleranz und Kompromissfähigkeit zu L</w:t>
      </w:r>
      <w:r w:rsidRPr="004A3799">
        <w:rPr>
          <w:rFonts w:eastAsia="Arial Unicode MS" w:cs="Arial Unicode MS"/>
          <w:sz w:val="24"/>
          <w:szCs w:val="24"/>
          <w:lang w:val="sv-SE"/>
        </w:rPr>
        <w:t>ö</w:t>
      </w:r>
      <w:proofErr w:type="spellStart"/>
      <w:r w:rsidRPr="004A3799">
        <w:rPr>
          <w:rFonts w:eastAsia="Arial Unicode MS" w:cs="Arial Unicode MS"/>
          <w:sz w:val="24"/>
          <w:szCs w:val="24"/>
        </w:rPr>
        <w:t>sungen</w:t>
      </w:r>
      <w:proofErr w:type="spellEnd"/>
      <w:r w:rsidRPr="004A3799">
        <w:rPr>
          <w:rFonts w:eastAsia="Arial Unicode MS" w:cs="Arial Unicode MS"/>
          <w:sz w:val="24"/>
          <w:szCs w:val="24"/>
        </w:rPr>
        <w:t xml:space="preserve"> für die Gemeinschaft führen</w:t>
      </w:r>
    </w:p>
    <w:p w:rsidR="00034159" w:rsidRPr="004A3799" w:rsidRDefault="00457D52" w:rsidP="00366BB6">
      <w:pPr>
        <w:pStyle w:val="Text"/>
        <w:numPr>
          <w:ilvl w:val="0"/>
          <w:numId w:val="14"/>
        </w:numPr>
        <w:spacing w:line="240" w:lineRule="auto"/>
        <w:rPr>
          <w:sz w:val="24"/>
          <w:szCs w:val="24"/>
        </w:rPr>
      </w:pPr>
      <w:r w:rsidRPr="004A3799">
        <w:rPr>
          <w:rFonts w:eastAsia="Arial Unicode MS" w:cs="Arial Unicode MS"/>
          <w:sz w:val="24"/>
          <w:szCs w:val="24"/>
        </w:rPr>
        <w:t xml:space="preserve">und dass Eltern für die Kita wichtige Partner im Austausch über Interessen und Bedürfnisse der Kinder sind und an wesentlichen Angelegenheiten der Einrichtung beteiligt </w:t>
      </w:r>
      <w:r w:rsidR="00C06380" w:rsidRPr="004A3799">
        <w:rPr>
          <w:rFonts w:eastAsia="Arial Unicode MS" w:cs="Arial Unicode MS"/>
          <w:sz w:val="24"/>
          <w:szCs w:val="24"/>
        </w:rPr>
        <w:t>werden</w:t>
      </w:r>
    </w:p>
    <w:p w:rsidR="00034159" w:rsidRPr="004A3799" w:rsidRDefault="00034159" w:rsidP="00366BB6">
      <w:pPr>
        <w:pStyle w:val="Text"/>
        <w:spacing w:line="240" w:lineRule="auto"/>
        <w:rPr>
          <w:sz w:val="24"/>
          <w:szCs w:val="24"/>
        </w:rPr>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Diese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glichkeiten</w:t>
      </w:r>
      <w:proofErr w:type="spellEnd"/>
      <w:r w:rsidRPr="004A3799">
        <w:rPr>
          <w:rFonts w:eastAsia="Arial Unicode MS" w:cs="Arial Unicode MS"/>
          <w:sz w:val="24"/>
          <w:szCs w:val="24"/>
        </w:rPr>
        <w:t xml:space="preserve"> der Beteiligung k</w:t>
      </w:r>
      <w:r w:rsidRPr="004A3799">
        <w:rPr>
          <w:rFonts w:eastAsia="Arial Unicode MS" w:cs="Arial Unicode MS"/>
          <w:sz w:val="24"/>
          <w:szCs w:val="24"/>
          <w:lang w:val="sv-SE"/>
        </w:rPr>
        <w:t>ö</w:t>
      </w:r>
      <w:proofErr w:type="spellStart"/>
      <w:r w:rsidRPr="004A3799">
        <w:rPr>
          <w:rFonts w:eastAsia="Arial Unicode MS" w:cs="Arial Unicode MS"/>
          <w:sz w:val="24"/>
          <w:szCs w:val="24"/>
        </w:rPr>
        <w:t>nnen</w:t>
      </w:r>
      <w:proofErr w:type="spellEnd"/>
      <w:r w:rsidRPr="004A3799">
        <w:rPr>
          <w:rFonts w:eastAsia="Arial Unicode MS" w:cs="Arial Unicode MS"/>
          <w:sz w:val="24"/>
          <w:szCs w:val="24"/>
        </w:rPr>
        <w:t xml:space="preserve"> Kinder unserer Kindertageseinrichtun</w:t>
      </w:r>
      <w:r w:rsidR="000D24AE" w:rsidRPr="004A3799">
        <w:rPr>
          <w:rFonts w:eastAsia="Arial Unicode MS" w:cs="Arial Unicode MS"/>
          <w:sz w:val="24"/>
          <w:szCs w:val="24"/>
        </w:rPr>
        <w:t>g regelmäßig erleben. Sie reichen</w:t>
      </w:r>
      <w:r w:rsidRPr="004A3799">
        <w:rPr>
          <w:rFonts w:eastAsia="Arial Unicode MS" w:cs="Arial Unicode MS"/>
          <w:sz w:val="24"/>
          <w:szCs w:val="24"/>
        </w:rPr>
        <w:t xml:space="preserve"> von organisatorischen bis zu elementaren Gegebenheiten, bei denen unsere Kinder nach deren Meinung befragt werden und ein Konsens gefunden werden soll. So beispielsweise bei der Planung des Ferienprogramms oder besonderer Feste, aber auch bei der Besprechung von Waldhortregeln oder spezieller Vorfälle in der Gruppe, welche in Kinderkonferenzen diskutiert werden.</w:t>
      </w:r>
    </w:p>
    <w:p w:rsidR="00034159" w:rsidRDefault="00034159" w:rsidP="00366BB6">
      <w:pPr>
        <w:pStyle w:val="Text"/>
        <w:spacing w:line="240" w:lineRule="auto"/>
      </w:pPr>
    </w:p>
    <w:p w:rsidR="004A3799" w:rsidRDefault="004A3799" w:rsidP="00366BB6">
      <w:pPr>
        <w:pStyle w:val="Unterberschrift"/>
        <w:rPr>
          <w:rFonts w:eastAsia="Arial Unicode MS" w:cs="Arial Unicode MS"/>
        </w:rPr>
      </w:pPr>
      <w:bookmarkStart w:id="17" w:name="_Toc15"/>
    </w:p>
    <w:p w:rsidR="004A3799" w:rsidRDefault="004A3799" w:rsidP="00366BB6">
      <w:pPr>
        <w:pStyle w:val="Unterberschrift"/>
        <w:rPr>
          <w:rFonts w:eastAsia="Arial Unicode MS" w:cs="Arial Unicode MS"/>
        </w:rPr>
      </w:pPr>
    </w:p>
    <w:p w:rsidR="00034159" w:rsidRDefault="00457D52" w:rsidP="00366BB6">
      <w:pPr>
        <w:pStyle w:val="Unterberschrift"/>
      </w:pPr>
      <w:r>
        <w:rPr>
          <w:rFonts w:eastAsia="Arial Unicode MS" w:cs="Arial Unicode MS"/>
        </w:rPr>
        <w:t>5.4. Die Pädagogik der Vielfalt - Inklusion</w:t>
      </w:r>
      <w:bookmarkEnd w:id="17"/>
    </w:p>
    <w:p w:rsidR="008679D0" w:rsidRPr="004A3799" w:rsidRDefault="00685837" w:rsidP="00366BB6">
      <w:pPr>
        <w:pStyle w:val="Text"/>
        <w:spacing w:line="240" w:lineRule="auto"/>
        <w:rPr>
          <w:rFonts w:eastAsia="Arial Unicode MS" w:cs="Arial Unicode MS"/>
          <w:sz w:val="24"/>
          <w:szCs w:val="24"/>
        </w:rPr>
      </w:pPr>
      <w:r w:rsidRPr="004A3799">
        <w:rPr>
          <w:rFonts w:eastAsia="Arial Unicode MS" w:cs="Arial Unicode MS"/>
          <w:sz w:val="24"/>
          <w:szCs w:val="24"/>
        </w:rPr>
        <w:t>Inklusion heißt wörtlich übersetzt Zugehörigkeit. Wenn also jeder Mensch überall dabei sein kann, ist dies eine gelungene Inklusion. Dabei ist es in einer</w:t>
      </w:r>
      <w:r w:rsidR="008679D0" w:rsidRPr="004A3799">
        <w:rPr>
          <w:rFonts w:eastAsia="Arial Unicode MS" w:cs="Arial Unicode MS"/>
          <w:sz w:val="24"/>
          <w:szCs w:val="24"/>
        </w:rPr>
        <w:t xml:space="preserve"> inklusiven Gesellschaft normal, unterschiedlich zu sein. So gehen auch wir von einer heterogenen Hortgruppe aus, deren Kinder mit unterschiedlichen Voraussetzungen als bereichernd und gleichermaßen wertschätzend gesehen werden. Ziel ist es dabei den Hort für alle Kinder </w:t>
      </w:r>
      <w:proofErr w:type="gramStart"/>
      <w:r w:rsidR="008679D0" w:rsidRPr="004A3799">
        <w:rPr>
          <w:rFonts w:eastAsia="Arial Unicode MS" w:cs="Arial Unicode MS"/>
          <w:sz w:val="24"/>
          <w:szCs w:val="24"/>
        </w:rPr>
        <w:t>zu einen angenehmen, fördernden und herausfordernden Ort</w:t>
      </w:r>
      <w:proofErr w:type="gramEnd"/>
      <w:r w:rsidR="008679D0" w:rsidRPr="004A3799">
        <w:rPr>
          <w:rFonts w:eastAsia="Arial Unicode MS" w:cs="Arial Unicode MS"/>
          <w:sz w:val="24"/>
          <w:szCs w:val="24"/>
        </w:rPr>
        <w:t xml:space="preserve"> des Lernens und Lebens zu machen. Auch die soziale Integration im Sinne der Gleichberechtigung ist durch das Personal zu fördern.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Nach den Leitlinien der AWO ist die integrative Bildungs- und Erziehungsarbeit von Kindern mit Behinderung oder speziellem Sprachförderbedarf in unserem Waldhort</w:t>
      </w:r>
      <w:r w:rsidR="008679D0" w:rsidRPr="004A3799">
        <w:rPr>
          <w:rFonts w:eastAsia="Arial Unicode MS" w:cs="Arial Unicode MS"/>
          <w:sz w:val="24"/>
          <w:szCs w:val="24"/>
        </w:rPr>
        <w:t xml:space="preserve"> zudem</w:t>
      </w:r>
      <w:r w:rsidRPr="004A3799">
        <w:rPr>
          <w:rFonts w:eastAsia="Arial Unicode MS" w:cs="Arial Unicode MS"/>
          <w:sz w:val="24"/>
          <w:szCs w:val="24"/>
        </w:rPr>
        <w:t xml:space="preserve"> von großer Wichtigkeit. Durch die Integration von seelisch oder k</w:t>
      </w:r>
      <w:r w:rsidRPr="004A3799">
        <w:rPr>
          <w:rFonts w:eastAsia="Arial Unicode MS" w:cs="Arial Unicode MS"/>
          <w:sz w:val="24"/>
          <w:szCs w:val="24"/>
          <w:lang w:val="sv-SE"/>
        </w:rPr>
        <w:t>ö</w:t>
      </w:r>
      <w:proofErr w:type="spellStart"/>
      <w:r w:rsidRPr="004A3799">
        <w:rPr>
          <w:rFonts w:eastAsia="Arial Unicode MS" w:cs="Arial Unicode MS"/>
          <w:sz w:val="24"/>
          <w:szCs w:val="24"/>
        </w:rPr>
        <w:t>rperlich</w:t>
      </w:r>
      <w:proofErr w:type="spellEnd"/>
      <w:r w:rsidRPr="004A3799">
        <w:rPr>
          <w:rFonts w:eastAsia="Arial Unicode MS" w:cs="Arial Unicode MS"/>
          <w:sz w:val="24"/>
          <w:szCs w:val="24"/>
        </w:rPr>
        <w:t xml:space="preserve"> behinderten oder von Behinderung bedrohten Kindern, kann an dieser Stelle die </w:t>
      </w:r>
      <w:proofErr w:type="gramStart"/>
      <w:r w:rsidRPr="004A3799">
        <w:rPr>
          <w:rFonts w:eastAsia="Arial Unicode MS" w:cs="Arial Unicode MS"/>
          <w:sz w:val="24"/>
          <w:szCs w:val="24"/>
        </w:rPr>
        <w:t>Kompetenzerweiterung</w:t>
      </w:r>
      <w:proofErr w:type="gramEnd"/>
      <w:r w:rsidRPr="004A3799">
        <w:rPr>
          <w:rFonts w:eastAsia="Arial Unicode MS" w:cs="Arial Unicode MS"/>
          <w:sz w:val="24"/>
          <w:szCs w:val="24"/>
        </w:rPr>
        <w:t xml:space="preserve"> </w:t>
      </w:r>
      <w:r w:rsidR="00592754" w:rsidRPr="004A3799">
        <w:rPr>
          <w:rFonts w:eastAsia="Arial Unicode MS" w:cs="Arial Unicode MS"/>
          <w:sz w:val="24"/>
          <w:szCs w:val="24"/>
        </w:rPr>
        <w:t>für die</w:t>
      </w:r>
      <w:r w:rsidRPr="004A3799">
        <w:rPr>
          <w:rFonts w:eastAsia="Arial Unicode MS" w:cs="Arial Unicode MS"/>
          <w:sz w:val="24"/>
          <w:szCs w:val="24"/>
        </w:rPr>
        <w:t xml:space="preserve"> nicht behinderten Kinder angesprochen werden. Verantwortungsbewusstsein, Respekt, Achtung oder menschliche</w:t>
      </w:r>
      <w:r w:rsidR="00B46EAF" w:rsidRPr="004A3799">
        <w:rPr>
          <w:rFonts w:eastAsia="Arial Unicode MS" w:cs="Arial Unicode MS"/>
          <w:sz w:val="24"/>
          <w:szCs w:val="24"/>
        </w:rPr>
        <w:t>,</w:t>
      </w:r>
      <w:r w:rsidRPr="004A3799">
        <w:rPr>
          <w:rFonts w:eastAsia="Arial Unicode MS" w:cs="Arial Unicode MS"/>
          <w:sz w:val="24"/>
          <w:szCs w:val="24"/>
        </w:rPr>
        <w:t xml:space="preserve"> sowie soziale Hilfestellung sind nur einige von unzähligen Komponenten der emotionalen Entwicklung des Kindes und sollen beispielhaft für die positiven Effekte der gemeinsamen Erziehung von behinderten und nichtbehinderten Kindern stehen. Kinder aus Familien mit </w:t>
      </w:r>
      <w:proofErr w:type="spellStart"/>
      <w:r w:rsidRPr="004A3799">
        <w:rPr>
          <w:rFonts w:eastAsia="Arial Unicode MS" w:cs="Arial Unicode MS"/>
          <w:sz w:val="24"/>
          <w:szCs w:val="24"/>
        </w:rPr>
        <w:t>Migrationshintergund</w:t>
      </w:r>
      <w:proofErr w:type="spellEnd"/>
      <w:r w:rsidRPr="004A3799">
        <w:rPr>
          <w:rFonts w:eastAsia="Arial Unicode MS" w:cs="Arial Unicode MS"/>
          <w:sz w:val="24"/>
          <w:szCs w:val="24"/>
        </w:rPr>
        <w:t xml:space="preserve"> bedürfen einer besonderen Sprachförderung, die mithilfe der Sprachkompetenz </w:t>
      </w:r>
      <w:r w:rsidR="001869B2" w:rsidRPr="004A3799">
        <w:rPr>
          <w:rFonts w:eastAsia="Arial Unicode MS" w:cs="Arial Unicode MS"/>
          <w:sz w:val="24"/>
          <w:szCs w:val="24"/>
        </w:rPr>
        <w:t>deutschsprachiger</w:t>
      </w:r>
      <w:r w:rsidRPr="004A3799">
        <w:rPr>
          <w:rFonts w:eastAsia="Arial Unicode MS" w:cs="Arial Unicode MS"/>
          <w:sz w:val="24"/>
          <w:szCs w:val="24"/>
        </w:rPr>
        <w:t xml:space="preserve"> Kinder geschult werden k</w:t>
      </w:r>
      <w:r w:rsidR="00250583" w:rsidRPr="004A3799">
        <w:rPr>
          <w:rFonts w:eastAsia="Arial Unicode MS" w:cs="Arial Unicode MS"/>
          <w:sz w:val="24"/>
          <w:szCs w:val="24"/>
        </w:rPr>
        <w:t>ann. Durch wechselseitige Hilfe</w:t>
      </w:r>
      <w:r w:rsidRPr="004A3799">
        <w:rPr>
          <w:rFonts w:eastAsia="Arial Unicode MS" w:cs="Arial Unicode MS"/>
          <w:sz w:val="24"/>
          <w:szCs w:val="24"/>
        </w:rPr>
        <w:t>stellungen profitieren dabei beide Parteien voneinander im Lernen der Sprache</w:t>
      </w:r>
      <w:r w:rsidR="00B0486E" w:rsidRPr="004A3799">
        <w:rPr>
          <w:rFonts w:eastAsia="Arial Unicode MS" w:cs="Arial Unicode MS"/>
          <w:sz w:val="24"/>
          <w:szCs w:val="24"/>
        </w:rPr>
        <w:t>,</w:t>
      </w:r>
      <w:r w:rsidRPr="004A3799">
        <w:rPr>
          <w:rFonts w:eastAsia="Arial Unicode MS" w:cs="Arial Unicode MS"/>
          <w:sz w:val="24"/>
          <w:szCs w:val="24"/>
        </w:rPr>
        <w:t xml:space="preserve"> bzw. </w:t>
      </w:r>
      <w:r w:rsidR="000E52F3" w:rsidRPr="004A3799">
        <w:rPr>
          <w:rFonts w:eastAsia="Arial Unicode MS" w:cs="Arial Unicode MS"/>
          <w:sz w:val="24"/>
          <w:szCs w:val="24"/>
        </w:rPr>
        <w:t>deren Weiterentwicklung und Festigung.</w:t>
      </w:r>
      <w:r w:rsidR="00CF47AC" w:rsidRPr="004A3799">
        <w:rPr>
          <w:rFonts w:eastAsia="Arial Unicode MS" w:cs="Arial Unicode MS"/>
          <w:sz w:val="24"/>
          <w:szCs w:val="24"/>
        </w:rPr>
        <w:t xml:space="preserve"> Auch die interkultur</w:t>
      </w:r>
      <w:r w:rsidRPr="004A3799">
        <w:rPr>
          <w:rFonts w:eastAsia="Arial Unicode MS" w:cs="Arial Unicode MS"/>
          <w:sz w:val="24"/>
          <w:szCs w:val="24"/>
        </w:rPr>
        <w:t>elle Kompetenz wird gefestigt, da Toleranz, Empathie und Kooperationsfähigkeit gestärkt werd</w:t>
      </w:r>
      <w:r w:rsidR="00CF47AC" w:rsidRPr="004A3799">
        <w:rPr>
          <w:rFonts w:eastAsia="Arial Unicode MS" w:cs="Arial Unicode MS"/>
          <w:sz w:val="24"/>
          <w:szCs w:val="24"/>
        </w:rPr>
        <w:t>en, wenn es darum geht im Sinne</w:t>
      </w:r>
      <w:r w:rsidRPr="004A3799">
        <w:rPr>
          <w:rFonts w:eastAsia="Arial Unicode MS" w:cs="Arial Unicode MS"/>
          <w:sz w:val="24"/>
          <w:szCs w:val="24"/>
        </w:rPr>
        <w:t xml:space="preserve"> der Nächstenliebe Menschen in ihrer Unterschiedlichkeit anzunehmen.</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Umsetzung eines Integrations-/Inklusionskonzeptes soll aber erst bei erfolgreicher Etablierung der Waldhortgruppe stattfinden. Zudem ist das pädagogische Personal dementsprechend zu schulen.</w:t>
      </w:r>
    </w:p>
    <w:p w:rsidR="00034159" w:rsidRDefault="00034159" w:rsidP="00366BB6">
      <w:pPr>
        <w:pStyle w:val="Unterberschrift"/>
      </w:pPr>
    </w:p>
    <w:p w:rsidR="00034159" w:rsidRDefault="00457D52" w:rsidP="00366BB6">
      <w:pPr>
        <w:pStyle w:val="Unterberschrift"/>
      </w:pPr>
      <w:bookmarkStart w:id="18" w:name="_Toc16"/>
      <w:r>
        <w:rPr>
          <w:rFonts w:eastAsia="Arial Unicode MS" w:cs="Arial Unicode MS"/>
        </w:rPr>
        <w:t>5.5. Transitionen - Übergänge gestalten</w:t>
      </w:r>
      <w:bookmarkEnd w:id="18"/>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Die neuen </w:t>
      </w:r>
      <w:r w:rsidR="00366BB6" w:rsidRPr="004A3799">
        <w:rPr>
          <w:rFonts w:eastAsia="Arial Unicode MS" w:cs="Arial Unicode MS"/>
          <w:sz w:val="24"/>
          <w:szCs w:val="24"/>
        </w:rPr>
        <w:t>Kinder</w:t>
      </w:r>
      <w:r w:rsidRPr="004A3799">
        <w:rPr>
          <w:rFonts w:eastAsia="Arial Unicode MS" w:cs="Arial Unicode MS"/>
          <w:sz w:val="24"/>
          <w:szCs w:val="24"/>
        </w:rPr>
        <w:t xml:space="preserve"> haben bereits beim Aufnahmegespräch und am Probetag den Hortalltag, das Gelände und die Hortkinder kennen gelernt. So kann die Scheu meist schnell überwunden werden, da die Freude überwiegt. Im Vorfeld wird durch Zusammenarbeit mit den Schulen versucht, Waldhortkinder in gleichen Klassen anzumelden, damit die Organisation erleichtert wird und die soziale</w:t>
      </w:r>
      <w:r w:rsidR="00661A73" w:rsidRPr="004A3799">
        <w:rPr>
          <w:rFonts w:eastAsia="Arial Unicode MS" w:cs="Arial Unicode MS"/>
          <w:sz w:val="24"/>
          <w:szCs w:val="24"/>
        </w:rPr>
        <w:t>n</w:t>
      </w:r>
      <w:r w:rsidRPr="004A3799">
        <w:rPr>
          <w:rFonts w:eastAsia="Arial Unicode MS" w:cs="Arial Unicode MS"/>
          <w:sz w:val="24"/>
          <w:szCs w:val="24"/>
        </w:rPr>
        <w:t xml:space="preserve"> Kontakte von Beginn </w:t>
      </w:r>
      <w:r w:rsidR="00661A73" w:rsidRPr="004A3799">
        <w:rPr>
          <w:rFonts w:eastAsia="Arial Unicode MS" w:cs="Arial Unicode MS"/>
          <w:sz w:val="24"/>
          <w:szCs w:val="24"/>
        </w:rPr>
        <w:t xml:space="preserve">an </w:t>
      </w:r>
      <w:r w:rsidRPr="004A3799">
        <w:rPr>
          <w:rFonts w:eastAsia="Arial Unicode MS" w:cs="Arial Unicode MS"/>
          <w:sz w:val="24"/>
          <w:szCs w:val="24"/>
        </w:rPr>
        <w:t xml:space="preserve">gestärkt werden können. Am ersten Schultag werden die Kinder von einer Fachkraft vom Team zum Taxi geleitet und im Hort selbst ihrem Platz und den Abstellfächern zugewiesen. Eine direkte Eingewöhnung oder gar Einweisung findet danach nicht statt, da die meisten </w:t>
      </w:r>
      <w:r w:rsidR="00366BB6" w:rsidRPr="004A3799">
        <w:rPr>
          <w:rFonts w:eastAsia="Arial Unicode MS" w:cs="Arial Unicode MS"/>
          <w:sz w:val="24"/>
          <w:szCs w:val="24"/>
        </w:rPr>
        <w:t>Kinder</w:t>
      </w:r>
      <w:r w:rsidRPr="004A3799">
        <w:rPr>
          <w:rFonts w:eastAsia="Arial Unicode MS" w:cs="Arial Unicode MS"/>
          <w:sz w:val="24"/>
          <w:szCs w:val="24"/>
        </w:rPr>
        <w:t xml:space="preserve"> es gewohnt sind, sich in fremden Gruppen ohne die Unterstützung der Eltern zurechtzufinden. Die älteren </w:t>
      </w:r>
      <w:r w:rsidR="000E52F3" w:rsidRPr="004A3799">
        <w:rPr>
          <w:rFonts w:eastAsia="Arial Unicode MS" w:cs="Arial Unicode MS"/>
          <w:sz w:val="24"/>
          <w:szCs w:val="24"/>
        </w:rPr>
        <w:t>Kinder</w:t>
      </w:r>
      <w:r w:rsidRPr="004A3799">
        <w:rPr>
          <w:rFonts w:eastAsia="Arial Unicode MS" w:cs="Arial Unicode MS"/>
          <w:sz w:val="24"/>
          <w:szCs w:val="24"/>
        </w:rPr>
        <w:t xml:space="preserve"> erklären und helfen zumeist von ganz </w:t>
      </w:r>
      <w:proofErr w:type="gramStart"/>
      <w:r w:rsidRPr="004A3799">
        <w:rPr>
          <w:rFonts w:eastAsia="Arial Unicode MS" w:cs="Arial Unicode MS"/>
          <w:sz w:val="24"/>
          <w:szCs w:val="24"/>
        </w:rPr>
        <w:t>allein</w:t>
      </w:r>
      <w:r w:rsidR="001947B1" w:rsidRPr="004A3799">
        <w:rPr>
          <w:rFonts w:eastAsia="Arial Unicode MS" w:cs="Arial Unicode MS"/>
          <w:sz w:val="24"/>
          <w:szCs w:val="24"/>
        </w:rPr>
        <w:t>e</w:t>
      </w:r>
      <w:proofErr w:type="gramEnd"/>
      <w:r w:rsidRPr="004A3799">
        <w:rPr>
          <w:rFonts w:eastAsia="Arial Unicode MS" w:cs="Arial Unicode MS"/>
          <w:sz w:val="24"/>
          <w:szCs w:val="24"/>
        </w:rPr>
        <w:t xml:space="preserve"> den Kleineren. Die bestehenden Waldhortregeln werden situativ besprochen und vertieft. Meist</w:t>
      </w:r>
      <w:r w:rsidR="001947B1" w:rsidRPr="004A3799">
        <w:rPr>
          <w:rFonts w:eastAsia="Arial Unicode MS" w:cs="Arial Unicode MS"/>
          <w:sz w:val="24"/>
          <w:szCs w:val="24"/>
        </w:rPr>
        <w:t xml:space="preserve"> gliedern sich die neuen Kinder</w:t>
      </w:r>
      <w:r w:rsidRPr="004A3799">
        <w:rPr>
          <w:rFonts w:eastAsia="Arial Unicode MS" w:cs="Arial Unicode MS"/>
          <w:sz w:val="24"/>
          <w:szCs w:val="24"/>
        </w:rPr>
        <w:t xml:space="preserve"> selbständig den bestehenden Gruppen an, besonders schüchternen </w:t>
      </w:r>
      <w:r w:rsidR="00366BB6" w:rsidRPr="004A3799">
        <w:rPr>
          <w:rFonts w:eastAsia="Arial Unicode MS" w:cs="Arial Unicode MS"/>
          <w:sz w:val="24"/>
          <w:szCs w:val="24"/>
        </w:rPr>
        <w:t>Kinder</w:t>
      </w:r>
      <w:r w:rsidRPr="004A3799">
        <w:rPr>
          <w:rFonts w:eastAsia="Arial Unicode MS" w:cs="Arial Unicode MS"/>
          <w:sz w:val="24"/>
          <w:szCs w:val="24"/>
        </w:rPr>
        <w:t xml:space="preserve">n stehen wir dabei unterstützend zur Seite. Es ist wichtig für das Gruppenklima, dass junge und ältere </w:t>
      </w:r>
      <w:r w:rsidR="00366BB6" w:rsidRPr="004A3799">
        <w:rPr>
          <w:rFonts w:eastAsia="Arial Unicode MS" w:cs="Arial Unicode MS"/>
          <w:sz w:val="24"/>
          <w:szCs w:val="24"/>
        </w:rPr>
        <w:t>Kinder</w:t>
      </w:r>
      <w:r w:rsidRPr="004A3799">
        <w:rPr>
          <w:rFonts w:eastAsia="Arial Unicode MS" w:cs="Arial Unicode MS"/>
          <w:sz w:val="24"/>
          <w:szCs w:val="24"/>
        </w:rPr>
        <w:t xml:space="preserve"> gleichberechtigt behandelt werden, ihre Bedürfnisse toleriert und </w:t>
      </w:r>
      <w:r w:rsidRPr="004A3799">
        <w:rPr>
          <w:rFonts w:eastAsia="Arial Unicode MS" w:cs="Arial Unicode MS"/>
          <w:sz w:val="24"/>
          <w:szCs w:val="24"/>
        </w:rPr>
        <w:lastRenderedPageBreak/>
        <w:t>akzeptiert werden. Wir vermitteln allen Kindern dabei gleichermaßen, dass sie bei Problemen oder Sorgen bei uns als ihren</w:t>
      </w:r>
      <w:r w:rsidR="001947B1" w:rsidRPr="004A3799">
        <w:rPr>
          <w:rFonts w:eastAsia="Arial Unicode MS" w:cs="Arial Unicode MS"/>
          <w:sz w:val="24"/>
          <w:szCs w:val="24"/>
        </w:rPr>
        <w:t xml:space="preserve"> Erzieherinnen Rat und Unterstütz</w:t>
      </w:r>
      <w:r w:rsidRPr="004A3799">
        <w:rPr>
          <w:rFonts w:eastAsia="Arial Unicode MS" w:cs="Arial Unicode MS"/>
          <w:sz w:val="24"/>
          <w:szCs w:val="24"/>
        </w:rPr>
        <w:t>ung finden.</w:t>
      </w:r>
    </w:p>
    <w:p w:rsidR="001869B2" w:rsidRDefault="001869B2" w:rsidP="00366BB6">
      <w:pPr>
        <w:pStyle w:val="Unterberschrift"/>
        <w:rPr>
          <w:rFonts w:eastAsia="Arial Unicode MS" w:cs="Arial Unicode MS"/>
        </w:rPr>
      </w:pPr>
      <w:bookmarkStart w:id="19" w:name="_Toc17"/>
    </w:p>
    <w:p w:rsidR="00034159" w:rsidRDefault="00457D52" w:rsidP="00366BB6">
      <w:pPr>
        <w:pStyle w:val="Unterberschrift"/>
      </w:pPr>
      <w:r>
        <w:rPr>
          <w:rFonts w:eastAsia="Arial Unicode MS" w:cs="Arial Unicode MS"/>
        </w:rPr>
        <w:t>5.6. Situationsorientierter Ansatz</w:t>
      </w:r>
      <w:bookmarkEnd w:id="19"/>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Als pädagogische Fachkräfte begleiten wir die Kinder einen Großteil ihres Tages. Im Mittelpunkt unserer Arbeit steht die Persönlichkeit des Kindes in seiner Einzigartigkeit und Individualität. Themen und Bedürfnisse der Kinder stehen im Vordergrund eines situationsorientierten Ansatzes. Schließlich soll der Hort alle Lebensbereiche der Kinder mit einbeziehen, welche mit Blick </w:t>
      </w:r>
      <w:r w:rsidR="000E52F3" w:rsidRPr="004A3799">
        <w:rPr>
          <w:rFonts w:eastAsia="Arial Unicode MS" w:cs="Arial Unicode MS"/>
          <w:sz w:val="24"/>
          <w:szCs w:val="24"/>
        </w:rPr>
        <w:t xml:space="preserve">auf die </w:t>
      </w:r>
      <w:r w:rsidRPr="004A3799">
        <w:rPr>
          <w:rFonts w:eastAsia="Arial Unicode MS" w:cs="Arial Unicode MS"/>
          <w:sz w:val="24"/>
          <w:szCs w:val="24"/>
        </w:rPr>
        <w:t xml:space="preserve">Zukunft der Kinder die notwendigen Kompetenzen zur Bewältigung von Entwicklungsaufgaben beeinflussen. Die konkrete Lebenssituation der Kinder tagtäglich </w:t>
      </w:r>
      <w:r w:rsidR="000E52F3" w:rsidRPr="004A3799">
        <w:rPr>
          <w:rFonts w:eastAsia="Arial Unicode MS" w:cs="Arial Unicode MS"/>
          <w:sz w:val="24"/>
          <w:szCs w:val="24"/>
        </w:rPr>
        <w:t xml:space="preserve">mitzuerleben </w:t>
      </w:r>
      <w:r w:rsidRPr="004A3799">
        <w:rPr>
          <w:rFonts w:eastAsia="Arial Unicode MS" w:cs="Arial Unicode MS"/>
          <w:sz w:val="24"/>
          <w:szCs w:val="24"/>
        </w:rPr>
        <w:t xml:space="preserve">ist notwendig, um die Beziehung zwischen Personal und jedem einzelnen Kind zu stärken und zu fundieren. Wesentliche Voraussetzung für die Entwicklung von personaler Kompetenz ist schließlich eine vertrauensvolle Beziehung zwischen Hortfachkräften und Kindern aufzubauen. In gemeinsamen Gesprächen </w:t>
      </w:r>
      <w:r w:rsidR="000E52F3" w:rsidRPr="004A3799">
        <w:rPr>
          <w:rFonts w:eastAsia="Arial Unicode MS" w:cs="Arial Unicode MS"/>
          <w:sz w:val="24"/>
          <w:szCs w:val="24"/>
        </w:rPr>
        <w:t>greifen die Mitarbeiter auf</w:t>
      </w:r>
      <w:r w:rsidRPr="004A3799">
        <w:rPr>
          <w:rFonts w:eastAsia="Arial Unicode MS" w:cs="Arial Unicode MS"/>
          <w:sz w:val="24"/>
          <w:szCs w:val="24"/>
        </w:rPr>
        <w:t>, welche individuellen Erfahru</w:t>
      </w:r>
      <w:r w:rsidR="007C4814" w:rsidRPr="004A3799">
        <w:rPr>
          <w:rFonts w:eastAsia="Arial Unicode MS" w:cs="Arial Unicode MS"/>
          <w:sz w:val="24"/>
          <w:szCs w:val="24"/>
        </w:rPr>
        <w:t>ngen die Kinder beschäftigen, um</w:t>
      </w:r>
      <w:r w:rsidRPr="004A3799">
        <w:rPr>
          <w:rFonts w:eastAsia="Arial Unicode MS" w:cs="Arial Unicode MS"/>
          <w:sz w:val="24"/>
          <w:szCs w:val="24"/>
        </w:rPr>
        <w:t xml:space="preserve"> diese mit ihnen feinfühlig für deren Bewältigung</w:t>
      </w:r>
      <w:r w:rsidR="001869B2" w:rsidRPr="004A3799">
        <w:rPr>
          <w:rFonts w:eastAsia="Arial Unicode MS" w:cs="Arial Unicode MS"/>
          <w:sz w:val="24"/>
          <w:szCs w:val="24"/>
        </w:rPr>
        <w:t xml:space="preserve"> zu</w:t>
      </w:r>
      <w:r w:rsidRPr="004A3799">
        <w:rPr>
          <w:rFonts w:eastAsia="Arial Unicode MS" w:cs="Arial Unicode MS"/>
          <w:sz w:val="24"/>
          <w:szCs w:val="24"/>
        </w:rPr>
        <w:t xml:space="preserve"> reflektieren. Schließlich </w:t>
      </w:r>
      <w:r w:rsidR="000E52F3" w:rsidRPr="004A3799">
        <w:rPr>
          <w:rFonts w:eastAsia="Arial Unicode MS" w:cs="Arial Unicode MS"/>
          <w:sz w:val="24"/>
          <w:szCs w:val="24"/>
        </w:rPr>
        <w:t>wirken</w:t>
      </w:r>
      <w:r w:rsidRPr="004A3799">
        <w:rPr>
          <w:rFonts w:eastAsia="Arial Unicode MS" w:cs="Arial Unicode MS"/>
          <w:sz w:val="24"/>
          <w:szCs w:val="24"/>
        </w:rPr>
        <w:t xml:space="preserve"> d</w:t>
      </w:r>
      <w:r w:rsidR="000E52F3" w:rsidRPr="004A3799">
        <w:rPr>
          <w:rFonts w:eastAsia="Arial Unicode MS" w:cs="Arial Unicode MS"/>
          <w:sz w:val="24"/>
          <w:szCs w:val="24"/>
        </w:rPr>
        <w:t>ie Erlebnisse des Schulalltag</w:t>
      </w:r>
      <w:r w:rsidR="00884453" w:rsidRPr="004A3799">
        <w:rPr>
          <w:rFonts w:eastAsia="Arial Unicode MS" w:cs="Arial Unicode MS"/>
          <w:sz w:val="24"/>
          <w:szCs w:val="24"/>
        </w:rPr>
        <w:t>s</w:t>
      </w:r>
      <w:r w:rsidR="000E52F3" w:rsidRPr="004A3799">
        <w:rPr>
          <w:rFonts w:eastAsia="Arial Unicode MS" w:cs="Arial Unicode MS"/>
          <w:sz w:val="24"/>
          <w:szCs w:val="24"/>
        </w:rPr>
        <w:t xml:space="preserve"> im Hort nach </w:t>
      </w:r>
      <w:r w:rsidRPr="004A3799">
        <w:rPr>
          <w:rFonts w:eastAsia="Arial Unicode MS" w:cs="Arial Unicode MS"/>
          <w:sz w:val="24"/>
          <w:szCs w:val="24"/>
        </w:rPr>
        <w:t xml:space="preserve">und müssen daher meist </w:t>
      </w:r>
      <w:r w:rsidR="000E52F3" w:rsidRPr="004A3799">
        <w:rPr>
          <w:rFonts w:eastAsia="Arial Unicode MS" w:cs="Arial Unicode MS"/>
          <w:sz w:val="24"/>
          <w:szCs w:val="24"/>
        </w:rPr>
        <w:t>dort</w:t>
      </w:r>
      <w:r w:rsidRPr="004A3799">
        <w:rPr>
          <w:rFonts w:eastAsia="Arial Unicode MS" w:cs="Arial Unicode MS"/>
          <w:sz w:val="24"/>
          <w:szCs w:val="24"/>
        </w:rPr>
        <w:t xml:space="preserve"> gemeinsam aufgearbeitet werden. Dabei öffnen sich einige Kinder von selbst, bei </w:t>
      </w:r>
      <w:r w:rsidR="00A96169" w:rsidRPr="004A3799">
        <w:rPr>
          <w:rFonts w:eastAsia="Arial Unicode MS" w:cs="Arial Unicode MS"/>
          <w:sz w:val="24"/>
          <w:szCs w:val="24"/>
        </w:rPr>
        <w:t>Kindern</w:t>
      </w:r>
      <w:r w:rsidRPr="004A3799">
        <w:rPr>
          <w:rFonts w:eastAsia="Arial Unicode MS" w:cs="Arial Unicode MS"/>
          <w:sz w:val="24"/>
          <w:szCs w:val="24"/>
        </w:rPr>
        <w:t xml:space="preserve">, die beispielsweise </w:t>
      </w:r>
      <w:proofErr w:type="spellStart"/>
      <w:r w:rsidR="001869B2" w:rsidRPr="004A3799">
        <w:rPr>
          <w:rFonts w:eastAsia="Arial Unicode MS" w:cs="Arial Unicode MS"/>
          <w:sz w:val="24"/>
          <w:szCs w:val="24"/>
        </w:rPr>
        <w:t>mißgelaunt</w:t>
      </w:r>
      <w:proofErr w:type="spellEnd"/>
      <w:r w:rsidRPr="004A3799">
        <w:rPr>
          <w:rFonts w:eastAsia="Arial Unicode MS" w:cs="Arial Unicode MS"/>
          <w:sz w:val="24"/>
          <w:szCs w:val="24"/>
        </w:rPr>
        <w:t xml:space="preserve"> oder traurig von der Schule kommen, </w:t>
      </w:r>
      <w:r w:rsidR="00A96169" w:rsidRPr="004A3799">
        <w:rPr>
          <w:rFonts w:eastAsia="Arial Unicode MS" w:cs="Arial Unicode MS"/>
          <w:sz w:val="24"/>
          <w:szCs w:val="24"/>
        </w:rPr>
        <w:t xml:space="preserve">ist ein kompetenter Umgang damit </w:t>
      </w:r>
      <w:r w:rsidRPr="004A3799">
        <w:rPr>
          <w:rFonts w:eastAsia="Arial Unicode MS" w:cs="Arial Unicode MS"/>
          <w:sz w:val="24"/>
          <w:szCs w:val="24"/>
        </w:rPr>
        <w:t>von Nöten. Bei der Planung von Aktionen ist es von Vorteil, die aktuellen Interessen und Vorlieben der Kinder im Blick zu haben</w:t>
      </w:r>
      <w:r w:rsidR="00F00064" w:rsidRPr="004A3799">
        <w:rPr>
          <w:rFonts w:eastAsia="Arial Unicode MS" w:cs="Arial Unicode MS"/>
          <w:sz w:val="24"/>
          <w:szCs w:val="24"/>
        </w:rPr>
        <w:t>, um situations- und kindorientie</w:t>
      </w:r>
      <w:r w:rsidRPr="004A3799">
        <w:rPr>
          <w:rFonts w:eastAsia="Arial Unicode MS" w:cs="Arial Unicode MS"/>
          <w:sz w:val="24"/>
          <w:szCs w:val="24"/>
        </w:rPr>
        <w:t>rt zu handeln.</w:t>
      </w:r>
    </w:p>
    <w:p w:rsidR="00034159" w:rsidRPr="004A3799" w:rsidRDefault="00034159" w:rsidP="00366BB6">
      <w:pPr>
        <w:pStyle w:val="Unterberschrift"/>
        <w:rPr>
          <w:sz w:val="24"/>
          <w:szCs w:val="24"/>
        </w:rPr>
      </w:pPr>
    </w:p>
    <w:p w:rsidR="00034159" w:rsidRDefault="00457D52" w:rsidP="00366BB6">
      <w:pPr>
        <w:pStyle w:val="Unterberschrift"/>
      </w:pPr>
      <w:bookmarkStart w:id="20" w:name="_Toc18"/>
      <w:r>
        <w:rPr>
          <w:rFonts w:eastAsia="Arial Unicode MS" w:cs="Arial Unicode MS"/>
        </w:rPr>
        <w:t>5.7. Beobachtung und Dokumentation</w:t>
      </w:r>
      <w:bookmarkEnd w:id="20"/>
    </w:p>
    <w:p w:rsidR="00034159" w:rsidRPr="004A3799" w:rsidRDefault="00A96169" w:rsidP="00366BB6">
      <w:pPr>
        <w:pStyle w:val="Text"/>
        <w:spacing w:line="240" w:lineRule="auto"/>
        <w:rPr>
          <w:sz w:val="24"/>
          <w:szCs w:val="24"/>
        </w:rPr>
      </w:pPr>
      <w:r w:rsidRPr="004A3799">
        <w:rPr>
          <w:rFonts w:eastAsia="Arial Unicode MS" w:cs="Arial Unicode MS"/>
          <w:sz w:val="24"/>
          <w:szCs w:val="24"/>
        </w:rPr>
        <w:t>Das Beobachten von Lern- und Entwicklungsprozessen ist e</w:t>
      </w:r>
      <w:r w:rsidR="00457D52" w:rsidRPr="004A3799">
        <w:rPr>
          <w:rFonts w:eastAsia="Arial Unicode MS" w:cs="Arial Unicode MS"/>
          <w:sz w:val="24"/>
          <w:szCs w:val="24"/>
        </w:rPr>
        <w:t>ine wesentliche Basis für das qualitative und professionelle pädagogische Handeln</w:t>
      </w:r>
      <w:r w:rsidRPr="004A3799">
        <w:rPr>
          <w:rFonts w:eastAsia="Arial Unicode MS" w:cs="Arial Unicode MS"/>
          <w:sz w:val="24"/>
          <w:szCs w:val="24"/>
        </w:rPr>
        <w:t>,</w:t>
      </w:r>
      <w:r w:rsidR="00457D52" w:rsidRPr="004A3799">
        <w:rPr>
          <w:rFonts w:eastAsia="Arial Unicode MS" w:cs="Arial Unicode MS"/>
          <w:sz w:val="24"/>
          <w:szCs w:val="24"/>
        </w:rPr>
        <w:t xml:space="preserve"> </w:t>
      </w:r>
      <w:r w:rsidRPr="004A3799">
        <w:rPr>
          <w:rFonts w:eastAsia="Arial Unicode MS" w:cs="Arial Unicode MS"/>
          <w:sz w:val="24"/>
          <w:szCs w:val="24"/>
        </w:rPr>
        <w:t xml:space="preserve">dient </w:t>
      </w:r>
      <w:r w:rsidR="00457D52" w:rsidRPr="004A3799">
        <w:rPr>
          <w:rFonts w:eastAsia="Arial Unicode MS" w:cs="Arial Unicode MS"/>
          <w:sz w:val="24"/>
          <w:szCs w:val="24"/>
        </w:rPr>
        <w:t>als Hilfe für den fachlichen Austausch und</w:t>
      </w:r>
      <w:r w:rsidRPr="004A3799">
        <w:rPr>
          <w:rFonts w:eastAsia="Arial Unicode MS" w:cs="Arial Unicode MS"/>
          <w:sz w:val="24"/>
          <w:szCs w:val="24"/>
        </w:rPr>
        <w:t xml:space="preserve"> für die</w:t>
      </w:r>
      <w:r w:rsidR="00457D52" w:rsidRPr="004A3799">
        <w:rPr>
          <w:rFonts w:eastAsia="Arial Unicode MS" w:cs="Arial Unicode MS"/>
          <w:sz w:val="24"/>
          <w:szCs w:val="24"/>
        </w:rPr>
        <w:t xml:space="preserve"> Kooperation mit den Eltern</w:t>
      </w:r>
      <w:r w:rsidRPr="004A3799">
        <w:rPr>
          <w:rFonts w:eastAsia="Arial Unicode MS" w:cs="Arial Unicode MS"/>
          <w:sz w:val="24"/>
          <w:szCs w:val="24"/>
        </w:rPr>
        <w:t xml:space="preserve">. </w:t>
      </w:r>
      <w:r w:rsidR="00457D52" w:rsidRPr="004A3799">
        <w:rPr>
          <w:rFonts w:eastAsia="Arial Unicode MS" w:cs="Arial Unicode MS"/>
          <w:sz w:val="24"/>
          <w:szCs w:val="24"/>
        </w:rPr>
        <w:t>Dies geschieht im Grunde bei der tagtäglichen Arbeit mit den Kindern, soll aber fokussierter durch einen Beobachtungsbogen festgehalten werden, der für jedes einzelne Kind einmal im Quartal ausgefüllt wird. Dabei werden das emotionale Verhalten, Kontakt- und Freizeitverhalten sowie d</w:t>
      </w:r>
      <w:r w:rsidRPr="004A3799">
        <w:rPr>
          <w:rFonts w:eastAsia="Arial Unicode MS" w:cs="Arial Unicode MS"/>
          <w:sz w:val="24"/>
          <w:szCs w:val="24"/>
        </w:rPr>
        <w:t>as</w:t>
      </w:r>
      <w:r w:rsidR="00457D52" w:rsidRPr="004A3799">
        <w:rPr>
          <w:rFonts w:eastAsia="Arial Unicode MS" w:cs="Arial Unicode MS"/>
          <w:sz w:val="24"/>
          <w:szCs w:val="24"/>
        </w:rPr>
        <w:t xml:space="preserve"> Hausaufgaben</w:t>
      </w:r>
      <w:r w:rsidRPr="004A3799">
        <w:rPr>
          <w:rFonts w:eastAsia="Arial Unicode MS" w:cs="Arial Unicode MS"/>
          <w:sz w:val="24"/>
          <w:szCs w:val="24"/>
        </w:rPr>
        <w:t>verhalten</w:t>
      </w:r>
      <w:r w:rsidR="00457D52" w:rsidRPr="004A3799">
        <w:rPr>
          <w:rFonts w:eastAsia="Arial Unicode MS" w:cs="Arial Unicode MS"/>
          <w:sz w:val="24"/>
          <w:szCs w:val="24"/>
        </w:rPr>
        <w:t xml:space="preserve"> anhand detaillierter Punkte bewertet und somit aktiv reflektiert.</w:t>
      </w:r>
      <w:r w:rsidR="00ED7A6E" w:rsidRPr="004A3799">
        <w:rPr>
          <w:rFonts w:eastAsia="Arial Unicode MS" w:cs="Arial Unicode MS"/>
          <w:sz w:val="24"/>
          <w:szCs w:val="24"/>
        </w:rPr>
        <w:t xml:space="preserve"> So wird konkret bewertet, ob das Kind in seinem Freizeitverhalten beispielsweise selbständig aktiv wird, ein beliebter Spielpartner ist, wie es sich in eine Gruppe einfügt, seine eigene Meinung, aber auch andere Interessen akzeptiert und umsetzt, ob es oft streitet und wie es Konflikten begegnet.</w:t>
      </w:r>
      <w:r w:rsidR="00457D52" w:rsidRPr="004A3799">
        <w:rPr>
          <w:rFonts w:eastAsia="Arial Unicode MS" w:cs="Arial Unicode MS"/>
          <w:sz w:val="24"/>
          <w:szCs w:val="24"/>
        </w:rPr>
        <w:t xml:space="preserve"> </w:t>
      </w:r>
      <w:r w:rsidR="00ED7A6E" w:rsidRPr="004A3799">
        <w:rPr>
          <w:rFonts w:eastAsia="Arial Unicode MS" w:cs="Arial Unicode MS"/>
          <w:sz w:val="24"/>
          <w:szCs w:val="24"/>
        </w:rPr>
        <w:t xml:space="preserve">Im Feld des Freizeitverhaltens zum Beispiel wird vermerkt, wie gelaunt das Kind regelmäßig im Waldhort ankommt, ob es Kontakt zum Personal aufnimmt und das, was es sagen möchte, emotional ausdrücken und zusammenhängend erzählen kann. </w:t>
      </w:r>
      <w:r w:rsidR="00BE4807" w:rsidRPr="004A3799">
        <w:rPr>
          <w:rFonts w:eastAsia="Arial Unicode MS" w:cs="Arial Unicode MS"/>
          <w:sz w:val="24"/>
          <w:szCs w:val="24"/>
        </w:rPr>
        <w:t>Auf der Basis dessen wird einm</w:t>
      </w:r>
      <w:r w:rsidR="00457D52" w:rsidRPr="004A3799">
        <w:rPr>
          <w:rFonts w:eastAsia="Arial Unicode MS" w:cs="Arial Unicode MS"/>
          <w:sz w:val="24"/>
          <w:szCs w:val="24"/>
        </w:rPr>
        <w:t xml:space="preserve">al jährlich ein kurzer </w:t>
      </w:r>
      <w:r w:rsidR="00ED7A6E" w:rsidRPr="004A3799">
        <w:rPr>
          <w:rFonts w:eastAsia="Arial Unicode MS" w:cs="Arial Unicode MS"/>
          <w:sz w:val="24"/>
          <w:szCs w:val="24"/>
        </w:rPr>
        <w:t>kompetenzorientierter</w:t>
      </w:r>
      <w:r w:rsidR="00457D52" w:rsidRPr="004A3799">
        <w:rPr>
          <w:rFonts w:eastAsia="Arial Unicode MS" w:cs="Arial Unicode MS"/>
          <w:sz w:val="24"/>
          <w:szCs w:val="24"/>
        </w:rPr>
        <w:t xml:space="preserve"> F</w:t>
      </w:r>
      <w:r w:rsidR="00457D52" w:rsidRPr="004A3799">
        <w:rPr>
          <w:rFonts w:eastAsia="Arial Unicode MS" w:cs="Arial Unicode MS"/>
          <w:sz w:val="24"/>
          <w:szCs w:val="24"/>
          <w:lang w:val="sv-SE"/>
        </w:rPr>
        <w:t>ö</w:t>
      </w:r>
      <w:r w:rsidR="00457D52" w:rsidRPr="004A3799">
        <w:rPr>
          <w:rFonts w:eastAsia="Arial Unicode MS" w:cs="Arial Unicode MS"/>
          <w:sz w:val="24"/>
          <w:szCs w:val="24"/>
          <w:lang w:val="nl-NL"/>
        </w:rPr>
        <w:t xml:space="preserve">rderplan </w:t>
      </w:r>
      <w:r w:rsidR="00457D52" w:rsidRPr="004A3799">
        <w:rPr>
          <w:rFonts w:eastAsia="Arial Unicode MS" w:cs="Arial Unicode MS"/>
          <w:sz w:val="24"/>
          <w:szCs w:val="24"/>
        </w:rPr>
        <w:t xml:space="preserve">über jedes Kind der Gruppe erstellt, der ebenfalls als Grundlage für das Elterngespräch dienen soll. Dabei wird der jeweilige Ist-Zustand im emotionalen, kognitiven, sozialen und familiären Bereich festgehalten und eine Zielsetzung mithilfe pädagogischer Interventionen besprochen. </w:t>
      </w:r>
      <w:r w:rsidR="00807E9C" w:rsidRPr="004A3799">
        <w:rPr>
          <w:rFonts w:eastAsia="Arial Unicode MS" w:cs="Arial Unicode MS"/>
          <w:sz w:val="24"/>
          <w:szCs w:val="24"/>
        </w:rPr>
        <w:t>Hierbei</w:t>
      </w:r>
      <w:r w:rsidR="00ED7A6E" w:rsidRPr="004A3799">
        <w:rPr>
          <w:rFonts w:eastAsia="Arial Unicode MS" w:cs="Arial Unicode MS"/>
          <w:sz w:val="24"/>
          <w:szCs w:val="24"/>
        </w:rPr>
        <w:t xml:space="preserve"> beleuchten wir gemeinsam, welche Auffälligkeiten es positiven wie negativen Sinn gibt, welche Fortschritte </w:t>
      </w:r>
      <w:r w:rsidR="00BE4807" w:rsidRPr="004A3799">
        <w:rPr>
          <w:rFonts w:eastAsia="Arial Unicode MS" w:cs="Arial Unicode MS"/>
          <w:sz w:val="24"/>
          <w:szCs w:val="24"/>
        </w:rPr>
        <w:t>wir beobachten</w:t>
      </w:r>
      <w:r w:rsidR="00ED7A6E" w:rsidRPr="004A3799">
        <w:rPr>
          <w:rFonts w:eastAsia="Arial Unicode MS" w:cs="Arial Unicode MS"/>
          <w:sz w:val="24"/>
          <w:szCs w:val="24"/>
        </w:rPr>
        <w:t xml:space="preserve"> und welche Möglichkeiten es gibt, dem Kind als </w:t>
      </w:r>
      <w:r w:rsidR="00BE4807" w:rsidRPr="004A3799">
        <w:rPr>
          <w:rFonts w:eastAsia="Arial Unicode MS" w:cs="Arial Unicode MS"/>
          <w:sz w:val="24"/>
          <w:szCs w:val="24"/>
        </w:rPr>
        <w:t xml:space="preserve">individueller </w:t>
      </w:r>
      <w:r w:rsidR="00ED7A6E" w:rsidRPr="004A3799">
        <w:rPr>
          <w:rFonts w:eastAsia="Arial Unicode MS" w:cs="Arial Unicode MS"/>
          <w:sz w:val="24"/>
          <w:szCs w:val="24"/>
        </w:rPr>
        <w:t xml:space="preserve">Lernbegleiter </w:t>
      </w:r>
      <w:r w:rsidR="00BE4807" w:rsidRPr="004A3799">
        <w:rPr>
          <w:rFonts w:eastAsia="Arial Unicode MS" w:cs="Arial Unicode MS"/>
          <w:sz w:val="24"/>
          <w:szCs w:val="24"/>
        </w:rPr>
        <w:t xml:space="preserve">zur Seite zu stehen. Auf Grundlage dessen, können wir im Elterngespräch gezielt </w:t>
      </w:r>
      <w:r w:rsidR="00BE4807" w:rsidRPr="004A3799">
        <w:rPr>
          <w:rFonts w:eastAsia="Arial Unicode MS" w:cs="Arial Unicode MS"/>
          <w:sz w:val="24"/>
          <w:szCs w:val="24"/>
        </w:rPr>
        <w:lastRenderedPageBreak/>
        <w:t>Punkte nennen, die uns in der täglichen Arbeit auffallen. Schließlich können Eltern nicht</w:t>
      </w:r>
      <w:r w:rsidR="00807E9C" w:rsidRPr="004A3799">
        <w:rPr>
          <w:rFonts w:eastAsia="Arial Unicode MS" w:cs="Arial Unicode MS"/>
          <w:sz w:val="24"/>
          <w:szCs w:val="24"/>
        </w:rPr>
        <w:t xml:space="preserve"> immer ohne weiteres</w:t>
      </w:r>
      <w:r w:rsidR="00BE4807" w:rsidRPr="004A3799">
        <w:rPr>
          <w:rFonts w:eastAsia="Arial Unicode MS" w:cs="Arial Unicode MS"/>
          <w:sz w:val="24"/>
          <w:szCs w:val="24"/>
        </w:rPr>
        <w:t xml:space="preserve"> bewerten, inwiefern ihr Kind sich in die Gruppe eingliedert, kooperiert oder auch seine Hausaufgaben erledigt.</w:t>
      </w:r>
      <w:r w:rsidR="00ED7A6E" w:rsidRPr="004A3799">
        <w:rPr>
          <w:rFonts w:eastAsia="Arial Unicode MS" w:cs="Arial Unicode MS"/>
          <w:sz w:val="24"/>
          <w:szCs w:val="24"/>
        </w:rPr>
        <w:t xml:space="preserve"> </w:t>
      </w:r>
      <w:r w:rsidR="00BE4807" w:rsidRPr="004A3799">
        <w:rPr>
          <w:rFonts w:eastAsia="Arial Unicode MS" w:cs="Arial Unicode MS"/>
          <w:sz w:val="24"/>
          <w:szCs w:val="24"/>
        </w:rPr>
        <w:t xml:space="preserve">Unsere Beobachtungen helfen ihnen ein Stück weit, die Entwicklung ihres Kindes am Großteil des Nachmittages zu begleiten und einzuschätzen. Diese Transparenz ist notwendig, um die Entwicklung des Kindes in allen Bereichen </w:t>
      </w:r>
      <w:r w:rsidR="00F04DF0" w:rsidRPr="004A3799">
        <w:rPr>
          <w:rFonts w:eastAsia="Arial Unicode MS" w:cs="Arial Unicode MS"/>
          <w:sz w:val="24"/>
          <w:szCs w:val="24"/>
        </w:rPr>
        <w:t xml:space="preserve">auf Seiten der Familie und des Hortes </w:t>
      </w:r>
      <w:r w:rsidR="00BE4807" w:rsidRPr="004A3799">
        <w:rPr>
          <w:rFonts w:eastAsia="Arial Unicode MS" w:cs="Arial Unicode MS"/>
          <w:sz w:val="24"/>
          <w:szCs w:val="24"/>
        </w:rPr>
        <w:t>zu unterstützen. Daher werden bei</w:t>
      </w:r>
      <w:r w:rsidR="00457D52" w:rsidRPr="004A3799">
        <w:rPr>
          <w:rFonts w:eastAsia="Arial Unicode MS" w:cs="Arial Unicode MS"/>
          <w:sz w:val="24"/>
          <w:szCs w:val="24"/>
        </w:rPr>
        <w:t xml:space="preserve"> aktuellen und akuten Beobachtungen die Eltern</w:t>
      </w:r>
      <w:r w:rsidR="00BE4807" w:rsidRPr="004A3799">
        <w:rPr>
          <w:rFonts w:eastAsia="Arial Unicode MS" w:cs="Arial Unicode MS"/>
          <w:sz w:val="24"/>
          <w:szCs w:val="24"/>
        </w:rPr>
        <w:t xml:space="preserve"> auch</w:t>
      </w:r>
      <w:r w:rsidR="00457D52" w:rsidRPr="004A3799">
        <w:rPr>
          <w:rFonts w:eastAsia="Arial Unicode MS" w:cs="Arial Unicode MS"/>
          <w:sz w:val="24"/>
          <w:szCs w:val="24"/>
        </w:rPr>
        <w:t xml:space="preserve"> sofort über diese informiert und </w:t>
      </w:r>
      <w:r w:rsidRPr="004A3799">
        <w:rPr>
          <w:rFonts w:eastAsia="Arial Unicode MS" w:cs="Arial Unicode MS"/>
          <w:sz w:val="24"/>
          <w:szCs w:val="24"/>
        </w:rPr>
        <w:t xml:space="preserve">Maßnahmen </w:t>
      </w:r>
      <w:r w:rsidR="00457D52" w:rsidRPr="004A3799">
        <w:rPr>
          <w:rFonts w:eastAsia="Arial Unicode MS" w:cs="Arial Unicode MS"/>
          <w:sz w:val="24"/>
          <w:szCs w:val="24"/>
        </w:rPr>
        <w:t>für die weiter</w:t>
      </w:r>
      <w:r w:rsidR="001F611C" w:rsidRPr="004A3799">
        <w:rPr>
          <w:rFonts w:eastAsia="Arial Unicode MS" w:cs="Arial Unicode MS"/>
          <w:sz w:val="24"/>
          <w:szCs w:val="24"/>
        </w:rPr>
        <w:t>e</w:t>
      </w:r>
      <w:r w:rsidR="00457D52" w:rsidRPr="004A3799">
        <w:rPr>
          <w:rFonts w:eastAsia="Arial Unicode MS" w:cs="Arial Unicode MS"/>
          <w:sz w:val="24"/>
          <w:szCs w:val="24"/>
        </w:rPr>
        <w:t xml:space="preserve"> Arbeit besprochen.</w:t>
      </w:r>
    </w:p>
    <w:p w:rsidR="00034159" w:rsidRDefault="00457D52" w:rsidP="00366BB6">
      <w:pPr>
        <w:pStyle w:val="Text2"/>
        <w:spacing w:line="240" w:lineRule="auto"/>
        <w:rPr>
          <w:rFonts w:hint="eastAsia"/>
        </w:rPr>
      </w:pPr>
      <w:r>
        <w:rPr>
          <w:rFonts w:ascii="Arial Unicode MS" w:hAnsi="Arial Unicode MS"/>
        </w:rPr>
        <w:br w:type="page"/>
      </w:r>
    </w:p>
    <w:p w:rsidR="00034159" w:rsidRDefault="00457D52" w:rsidP="00366BB6">
      <w:pPr>
        <w:pStyle w:val="berschrift"/>
      </w:pPr>
      <w:bookmarkStart w:id="21" w:name="_Toc19"/>
      <w:r>
        <w:rPr>
          <w:rFonts w:eastAsia="Arial Unicode MS" w:cs="Arial Unicode MS"/>
        </w:rPr>
        <w:lastRenderedPageBreak/>
        <w:t>6. Umsetzung des Bildungsauftrages</w:t>
      </w:r>
      <w:bookmarkEnd w:id="21"/>
    </w:p>
    <w:p w:rsidR="00034159" w:rsidRDefault="00034159" w:rsidP="00366BB6">
      <w:pPr>
        <w:pStyle w:val="Text"/>
        <w:spacing w:line="240" w:lineRule="auto"/>
      </w:pP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Die Bildungs- und Erziehungsziele sind durch das Bayerische Kinderbildungs- und B</w:t>
      </w:r>
      <w:r w:rsidR="00915C55" w:rsidRPr="004A3799">
        <w:rPr>
          <w:rFonts w:eastAsia="Arial Unicode MS" w:cs="Arial Unicode MS"/>
          <w:sz w:val="24"/>
          <w:szCs w:val="24"/>
        </w:rPr>
        <w:t>e</w:t>
      </w:r>
      <w:r w:rsidRPr="004A3799">
        <w:rPr>
          <w:rFonts w:eastAsia="Arial Unicode MS" w:cs="Arial Unicode MS"/>
          <w:sz w:val="24"/>
          <w:szCs w:val="24"/>
        </w:rPr>
        <w:t>treuungsgesetz</w:t>
      </w:r>
      <w:r w:rsidR="000D0071" w:rsidRPr="004A3799">
        <w:rPr>
          <w:rFonts w:eastAsia="Arial Unicode MS" w:cs="Arial Unicode MS"/>
          <w:sz w:val="24"/>
          <w:szCs w:val="24"/>
        </w:rPr>
        <w:t>,</w:t>
      </w:r>
      <w:r w:rsidRPr="004A3799">
        <w:rPr>
          <w:rFonts w:eastAsia="Arial Unicode MS" w:cs="Arial Unicode MS"/>
          <w:sz w:val="24"/>
          <w:szCs w:val="24"/>
        </w:rPr>
        <w:t xml:space="preserve"> sowie dessen Ausführungsverordnung festgelegt und konkretisiert in den „Fachlichen Empfehlungen für die Arbeit in bayerischen Horten</w:t>
      </w:r>
      <w:r w:rsidR="00D01144" w:rsidRPr="004A3799">
        <w:rPr>
          <w:rFonts w:eastAsia="Arial Unicode MS" w:cs="Arial Unicode MS"/>
          <w:sz w:val="24"/>
          <w:szCs w:val="24"/>
        </w:rPr>
        <w:t>“</w:t>
      </w:r>
      <w:r w:rsidR="006F58CA" w:rsidRPr="004A3799">
        <w:rPr>
          <w:rFonts w:eastAsia="Arial Unicode MS" w:cs="Arial Unicode MS"/>
          <w:sz w:val="24"/>
          <w:szCs w:val="24"/>
        </w:rPr>
        <w:t xml:space="preserve">, </w:t>
      </w:r>
      <w:r w:rsidR="006F58CA" w:rsidRPr="004A3799">
        <w:rPr>
          <w:rFonts w:eastAsia="Arial Unicode MS" w:cs="Arial Unicode MS"/>
          <w:color w:val="auto"/>
          <w:sz w:val="24"/>
          <w:szCs w:val="24"/>
        </w:rPr>
        <w:t xml:space="preserve">in den </w:t>
      </w:r>
      <w:r w:rsidR="00D01144" w:rsidRPr="004A3799">
        <w:rPr>
          <w:rFonts w:eastAsia="Arial Unicode MS" w:cs="Arial Unicode MS"/>
          <w:color w:val="auto"/>
          <w:sz w:val="24"/>
          <w:szCs w:val="24"/>
        </w:rPr>
        <w:t>„</w:t>
      </w:r>
      <w:r w:rsidR="006F58CA" w:rsidRPr="004A3799">
        <w:rPr>
          <w:rFonts w:eastAsia="Arial Unicode MS" w:cs="Arial Unicode MS"/>
          <w:color w:val="auto"/>
          <w:sz w:val="24"/>
          <w:szCs w:val="24"/>
        </w:rPr>
        <w:t>Bayerischen Bildungsleitlinien</w:t>
      </w:r>
      <w:r w:rsidR="00D01144" w:rsidRPr="004A3799">
        <w:rPr>
          <w:rFonts w:eastAsia="Arial Unicode MS" w:cs="Arial Unicode MS"/>
          <w:color w:val="auto"/>
          <w:sz w:val="24"/>
          <w:szCs w:val="24"/>
        </w:rPr>
        <w:t>“</w:t>
      </w:r>
      <w:r w:rsidR="006F58CA" w:rsidRPr="004A3799">
        <w:rPr>
          <w:rFonts w:eastAsia="Arial Unicode MS" w:cs="Arial Unicode MS"/>
          <w:color w:val="auto"/>
          <w:sz w:val="24"/>
          <w:szCs w:val="24"/>
        </w:rPr>
        <w:t xml:space="preserve"> </w:t>
      </w:r>
      <w:r w:rsidRPr="004A3799">
        <w:rPr>
          <w:rFonts w:eastAsia="Arial Unicode MS" w:cs="Arial Unicode MS"/>
          <w:color w:val="auto"/>
          <w:sz w:val="24"/>
          <w:szCs w:val="24"/>
        </w:rPr>
        <w:t>und dem „Bayerischen Bildungs- und Erziehungsplan</w:t>
      </w:r>
      <w:r w:rsidRPr="004A3799">
        <w:rPr>
          <w:rFonts w:eastAsia="Arial Unicode MS" w:cs="Arial Unicode MS"/>
          <w:sz w:val="24"/>
          <w:szCs w:val="24"/>
        </w:rPr>
        <w:t xml:space="preserve">“. </w:t>
      </w:r>
    </w:p>
    <w:p w:rsidR="00034159" w:rsidRPr="004A3799" w:rsidRDefault="00034159" w:rsidP="00366BB6">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Arial" w:eastAsia="Arial" w:hAnsi="Arial" w:cs="Arial"/>
          <w:color w:val="000000"/>
          <w:sz w:val="24"/>
          <w:szCs w:val="24"/>
          <w:u w:color="000000"/>
        </w:rPr>
      </w:pPr>
    </w:p>
    <w:p w:rsidR="00034159" w:rsidRDefault="00457D52" w:rsidP="00366BB6">
      <w:pPr>
        <w:pStyle w:val="Unterberschrift"/>
      </w:pPr>
      <w:bookmarkStart w:id="22" w:name="_Toc20"/>
      <w:r>
        <w:rPr>
          <w:rFonts w:eastAsia="Arial Unicode MS" w:cs="Arial Unicode MS"/>
        </w:rPr>
        <w:t>6.1. Bildungsbegriff im AWO-Hort</w:t>
      </w:r>
      <w:bookmarkEnd w:id="22"/>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xml:space="preserve">Bei den Bildungs- und Erziehungsbereichen steht im Mittelpunkt, dass die Kinder in ihren </w:t>
      </w:r>
      <w:r w:rsidRPr="004A3799">
        <w:rPr>
          <w:rFonts w:eastAsia="Arial Unicode MS" w:cs="Arial Unicode MS"/>
          <w:b/>
          <w:bCs/>
          <w:sz w:val="24"/>
          <w:szCs w:val="24"/>
        </w:rPr>
        <w:t>Basiskompetenzen</w:t>
      </w:r>
      <w:r w:rsidRPr="004A3799">
        <w:rPr>
          <w:rFonts w:eastAsia="Arial Unicode MS" w:cs="Arial Unicode MS"/>
          <w:sz w:val="24"/>
          <w:szCs w:val="24"/>
        </w:rPr>
        <w:t xml:space="preserve"> gestärkt und gefestigt werden.   Diese vier Kompetenzen sind:</w:t>
      </w:r>
    </w:p>
    <w:p w:rsidR="00034159" w:rsidRPr="004A3799" w:rsidRDefault="00457D52" w:rsidP="00366BB6">
      <w:pPr>
        <w:pStyle w:val="Text"/>
        <w:numPr>
          <w:ilvl w:val="0"/>
          <w:numId w:val="16"/>
        </w:numPr>
        <w:spacing w:line="240" w:lineRule="auto"/>
        <w:rPr>
          <w:sz w:val="24"/>
          <w:szCs w:val="24"/>
        </w:rPr>
      </w:pPr>
      <w:r w:rsidRPr="004A3799">
        <w:rPr>
          <w:rFonts w:eastAsia="Arial Unicode MS" w:cs="Arial Unicode MS"/>
          <w:sz w:val="24"/>
          <w:szCs w:val="24"/>
        </w:rPr>
        <w:t>Personale Kompetenzen</w:t>
      </w:r>
      <w:r w:rsidR="00EC308C" w:rsidRPr="004A3799">
        <w:rPr>
          <w:rFonts w:eastAsia="Arial Unicode MS" w:cs="Arial Unicode MS"/>
          <w:sz w:val="24"/>
          <w:szCs w:val="24"/>
        </w:rPr>
        <w:t>,</w:t>
      </w:r>
      <w:r w:rsidRPr="004A3799">
        <w:rPr>
          <w:rFonts w:eastAsia="Arial Unicode MS" w:cs="Arial Unicode MS"/>
          <w:sz w:val="24"/>
          <w:szCs w:val="24"/>
        </w:rPr>
        <w:t xml:space="preserve"> wie die Selbstwahrnehmung, motivationale oder physische Kompetenzen</w:t>
      </w:r>
    </w:p>
    <w:p w:rsidR="00034159" w:rsidRPr="004A3799" w:rsidRDefault="00457D52" w:rsidP="00366BB6">
      <w:pPr>
        <w:pStyle w:val="Text"/>
        <w:numPr>
          <w:ilvl w:val="0"/>
          <w:numId w:val="16"/>
        </w:numPr>
        <w:spacing w:line="240" w:lineRule="auto"/>
        <w:rPr>
          <w:sz w:val="24"/>
          <w:szCs w:val="24"/>
        </w:rPr>
      </w:pPr>
      <w:r w:rsidRPr="004A3799">
        <w:rPr>
          <w:rFonts w:eastAsia="Arial Unicode MS" w:cs="Arial Unicode MS"/>
          <w:sz w:val="24"/>
          <w:szCs w:val="24"/>
        </w:rPr>
        <w:t>Kompetenzen im sozialen Kontext (Entwicklung von Empathie, Werten, demokratischer Teilhabe, Verantwortungsübernahme)</w:t>
      </w:r>
    </w:p>
    <w:p w:rsidR="00034159" w:rsidRPr="004A3799" w:rsidRDefault="00457D52" w:rsidP="00366BB6">
      <w:pPr>
        <w:pStyle w:val="Text"/>
        <w:numPr>
          <w:ilvl w:val="0"/>
          <w:numId w:val="16"/>
        </w:numPr>
        <w:spacing w:line="240" w:lineRule="auto"/>
        <w:rPr>
          <w:sz w:val="24"/>
          <w:szCs w:val="24"/>
        </w:rPr>
      </w:pPr>
      <w:r w:rsidRPr="004A3799">
        <w:rPr>
          <w:rFonts w:eastAsia="Arial Unicode MS" w:cs="Arial Unicode MS"/>
          <w:sz w:val="24"/>
          <w:szCs w:val="24"/>
        </w:rPr>
        <w:t>Wissenskompetenz (adäquates Allgemeinwissen und Wissen über Fachdisziplinen, Sprachkenntnis)</w:t>
      </w:r>
    </w:p>
    <w:p w:rsidR="00034159" w:rsidRPr="004A3799" w:rsidRDefault="00457D52" w:rsidP="00366BB6">
      <w:pPr>
        <w:pStyle w:val="Text"/>
        <w:spacing w:line="240" w:lineRule="auto"/>
        <w:rPr>
          <w:sz w:val="24"/>
          <w:szCs w:val="24"/>
        </w:rPr>
      </w:pPr>
      <w:r w:rsidRPr="004A3799">
        <w:rPr>
          <w:rFonts w:eastAsia="Arial Unicode MS" w:cs="Arial Unicode MS"/>
          <w:sz w:val="24"/>
          <w:szCs w:val="24"/>
        </w:rPr>
        <w:t>- Lernmethodische Kompetenz (lebenslanges Lernen, Beherrschen von Kulturtechniken, Beherrschen von Lern- und Arbeitstechniken)</w:t>
      </w:r>
    </w:p>
    <w:p w:rsidR="00D01144" w:rsidRPr="004A3799" w:rsidRDefault="00457D52" w:rsidP="00D01144">
      <w:pPr>
        <w:pStyle w:val="Text"/>
        <w:spacing w:line="240" w:lineRule="auto"/>
        <w:rPr>
          <w:rFonts w:eastAsia="Arial Unicode MS" w:cs="Arial Unicode MS"/>
          <w:sz w:val="24"/>
          <w:szCs w:val="24"/>
        </w:rPr>
      </w:pPr>
      <w:r w:rsidRPr="004A3799">
        <w:rPr>
          <w:rFonts w:ascii="Arial Unicode MS" w:eastAsia="Arial Unicode MS" w:hAnsi="Arial Unicode MS" w:cs="Arial Unicode MS"/>
          <w:sz w:val="24"/>
          <w:szCs w:val="24"/>
        </w:rPr>
        <w:br/>
      </w:r>
      <w:r w:rsidRPr="004A3799">
        <w:rPr>
          <w:rFonts w:eastAsia="Arial Unicode MS" w:cs="Arial Unicode MS"/>
          <w:sz w:val="24"/>
          <w:szCs w:val="24"/>
        </w:rPr>
        <w:t>Das Ziel für die Erziehung in Familie</w:t>
      </w:r>
      <w:r w:rsidR="00542599" w:rsidRPr="004A3799">
        <w:rPr>
          <w:rFonts w:eastAsia="Arial Unicode MS" w:cs="Arial Unicode MS"/>
          <w:sz w:val="24"/>
          <w:szCs w:val="24"/>
        </w:rPr>
        <w:t>,</w:t>
      </w:r>
      <w:r w:rsidRPr="004A3799">
        <w:rPr>
          <w:rFonts w:eastAsia="Arial Unicode MS" w:cs="Arial Unicode MS"/>
          <w:sz w:val="24"/>
          <w:szCs w:val="24"/>
        </w:rPr>
        <w:t xml:space="preserve"> sowie dem Hort und der Schule als familienergänzende Einrichtung</w:t>
      </w:r>
      <w:r w:rsidR="00A51C83" w:rsidRPr="004A3799">
        <w:rPr>
          <w:rFonts w:eastAsia="Arial Unicode MS" w:cs="Arial Unicode MS"/>
          <w:sz w:val="24"/>
          <w:szCs w:val="24"/>
        </w:rPr>
        <w:t>,</w:t>
      </w:r>
      <w:r w:rsidRPr="004A3799">
        <w:rPr>
          <w:rFonts w:eastAsia="Arial Unicode MS" w:cs="Arial Unicode MS"/>
          <w:sz w:val="24"/>
          <w:szCs w:val="24"/>
        </w:rPr>
        <w:t xml:space="preserve"> ist die Stärkung in der Entwicklung zu einem kompetenten Kind </w:t>
      </w:r>
      <w:r w:rsidR="00A96169" w:rsidRPr="004A3799">
        <w:rPr>
          <w:rFonts w:eastAsia="Arial Unicode MS" w:cs="Arial Unicode MS"/>
          <w:sz w:val="24"/>
          <w:szCs w:val="24"/>
        </w:rPr>
        <w:t>in</w:t>
      </w:r>
      <w:r w:rsidRPr="004A3799">
        <w:rPr>
          <w:rFonts w:eastAsia="Arial Unicode MS" w:cs="Arial Unicode MS"/>
          <w:sz w:val="24"/>
          <w:szCs w:val="24"/>
        </w:rPr>
        <w:t xml:space="preserve"> </w:t>
      </w:r>
      <w:r w:rsidR="00A96169" w:rsidRPr="004A3799">
        <w:rPr>
          <w:rFonts w:eastAsia="Arial Unicode MS" w:cs="Arial Unicode MS"/>
          <w:sz w:val="24"/>
          <w:szCs w:val="24"/>
        </w:rPr>
        <w:t>all diesen</w:t>
      </w:r>
      <w:r w:rsidR="00D22AD3" w:rsidRPr="004A3799">
        <w:rPr>
          <w:rFonts w:eastAsia="Arial Unicode MS" w:cs="Arial Unicode MS"/>
          <w:sz w:val="24"/>
          <w:szCs w:val="24"/>
        </w:rPr>
        <w:t xml:space="preserve"> Bereichen, welche</w:t>
      </w:r>
      <w:r w:rsidRPr="004A3799">
        <w:rPr>
          <w:rFonts w:eastAsia="Arial Unicode MS" w:cs="Arial Unicode MS"/>
          <w:sz w:val="24"/>
          <w:szCs w:val="24"/>
        </w:rPr>
        <w:t xml:space="preserve"> die Schlüsselkompetenzen in der Entwicklung der Kinder bilden. Im Hort sind besonders die Lernerfahrungen auf der Ebene der sozialen Kompetenz im Sinne der Konfliktbewältigung, Partizipation und geschlechterbezogenen Sichtweise zu festigen. Zu</w:t>
      </w:r>
      <w:r w:rsidR="00D01144" w:rsidRPr="004A3799">
        <w:rPr>
          <w:rFonts w:eastAsia="Arial Unicode MS" w:cs="Arial Unicode MS"/>
          <w:sz w:val="24"/>
          <w:szCs w:val="24"/>
        </w:rPr>
        <w:t xml:space="preserve">m </w:t>
      </w:r>
      <w:proofErr w:type="gramStart"/>
      <w:r w:rsidR="00D01144" w:rsidRPr="004A3799">
        <w:rPr>
          <w:rFonts w:eastAsia="Arial Unicode MS" w:cs="Arial Unicode MS"/>
          <w:sz w:val="24"/>
          <w:szCs w:val="24"/>
        </w:rPr>
        <w:t xml:space="preserve">einen </w:t>
      </w:r>
      <w:r w:rsidRPr="004A3799">
        <w:rPr>
          <w:rFonts w:eastAsia="Arial Unicode MS" w:cs="Arial Unicode MS"/>
          <w:sz w:val="24"/>
          <w:szCs w:val="24"/>
        </w:rPr>
        <w:t xml:space="preserve"> ist</w:t>
      </w:r>
      <w:proofErr w:type="gramEnd"/>
      <w:r w:rsidRPr="004A3799">
        <w:rPr>
          <w:rFonts w:eastAsia="Arial Unicode MS" w:cs="Arial Unicode MS"/>
          <w:sz w:val="24"/>
          <w:szCs w:val="24"/>
        </w:rPr>
        <w:t xml:space="preserve"> </w:t>
      </w:r>
      <w:r w:rsidR="00D01144" w:rsidRPr="004A3799">
        <w:rPr>
          <w:rFonts w:eastAsia="Arial Unicode MS" w:cs="Arial Unicode MS"/>
          <w:sz w:val="24"/>
          <w:szCs w:val="24"/>
        </w:rPr>
        <w:t xml:space="preserve">die </w:t>
      </w:r>
      <w:r w:rsidRPr="004A3799">
        <w:rPr>
          <w:rFonts w:eastAsia="Arial Unicode MS" w:cs="Arial Unicode MS"/>
          <w:sz w:val="24"/>
          <w:szCs w:val="24"/>
        </w:rPr>
        <w:t>Entwicklung der Selbständigkeit und zum anderen der Sprachkompetenz von</w:t>
      </w:r>
      <w:r w:rsidR="00D01144" w:rsidRPr="004A3799">
        <w:rPr>
          <w:rFonts w:eastAsia="Arial Unicode MS" w:cs="Arial Unicode MS"/>
          <w:sz w:val="24"/>
          <w:szCs w:val="24"/>
        </w:rPr>
        <w:t xml:space="preserve"> </w:t>
      </w:r>
      <w:r w:rsidRPr="004A3799">
        <w:rPr>
          <w:rFonts w:eastAsia="Arial Unicode MS" w:cs="Arial Unicode MS"/>
          <w:sz w:val="24"/>
          <w:szCs w:val="24"/>
        </w:rPr>
        <w:t>größter Wichtigkeit.</w:t>
      </w:r>
    </w:p>
    <w:p w:rsidR="00034159" w:rsidRPr="004A3799" w:rsidRDefault="00457D52" w:rsidP="00D01144">
      <w:pPr>
        <w:pStyle w:val="Text"/>
        <w:spacing w:line="240" w:lineRule="auto"/>
        <w:rPr>
          <w:sz w:val="24"/>
          <w:szCs w:val="24"/>
        </w:rPr>
      </w:pPr>
      <w:r w:rsidRPr="004A3799">
        <w:rPr>
          <w:rFonts w:eastAsia="Arial Unicode MS" w:cs="Arial Unicode MS"/>
          <w:sz w:val="24"/>
          <w:szCs w:val="24"/>
        </w:rPr>
        <w:t>Sollte es fehlende Basiskompetenzen geben oder sollen diese in speziellen Bereichen weiterentwickelt werden, so erhalten die Kinder die M</w:t>
      </w:r>
      <w:r w:rsidRPr="004A3799">
        <w:rPr>
          <w:rFonts w:eastAsia="Arial Unicode MS" w:cs="Arial Unicode MS"/>
          <w:sz w:val="24"/>
          <w:szCs w:val="24"/>
          <w:lang w:val="sv-SE"/>
        </w:rPr>
        <w:t>ö</w:t>
      </w:r>
      <w:proofErr w:type="spellStart"/>
      <w:r w:rsidRPr="004A3799">
        <w:rPr>
          <w:rFonts w:eastAsia="Arial Unicode MS" w:cs="Arial Unicode MS"/>
          <w:sz w:val="24"/>
          <w:szCs w:val="24"/>
        </w:rPr>
        <w:t>glichkeit</w:t>
      </w:r>
      <w:proofErr w:type="spellEnd"/>
      <w:r w:rsidRPr="004A3799">
        <w:rPr>
          <w:rFonts w:eastAsia="Arial Unicode MS" w:cs="Arial Unicode MS"/>
          <w:sz w:val="24"/>
          <w:szCs w:val="24"/>
        </w:rPr>
        <w:t>, diese in für sie gestalteten Kontexten zu trainieren. Vor allem werden die sozialen, kognitiven, physischen und psychischen Basiskompetenzen, sowie die Resilienz</w:t>
      </w:r>
      <w:r w:rsidR="00A96169" w:rsidRPr="004A3799">
        <w:rPr>
          <w:rFonts w:eastAsia="Arial Unicode MS" w:cs="Arial Unicode MS"/>
          <w:sz w:val="24"/>
          <w:szCs w:val="24"/>
        </w:rPr>
        <w:t>,</w:t>
      </w:r>
      <w:r w:rsidRPr="004A3799">
        <w:rPr>
          <w:rFonts w:eastAsia="Arial Unicode MS" w:cs="Arial Unicode MS"/>
          <w:sz w:val="24"/>
          <w:szCs w:val="24"/>
        </w:rPr>
        <w:t xml:space="preserve"> gestärkt, </w:t>
      </w:r>
      <w:proofErr w:type="spellStart"/>
      <w:r w:rsidRPr="004A3799">
        <w:rPr>
          <w:rFonts w:eastAsia="Arial Unicode MS" w:cs="Arial Unicode MS"/>
          <w:sz w:val="24"/>
          <w:szCs w:val="24"/>
        </w:rPr>
        <w:t>gef</w:t>
      </w:r>
      <w:proofErr w:type="spellEnd"/>
      <w:r w:rsidRPr="004A3799">
        <w:rPr>
          <w:rFonts w:eastAsia="Arial Unicode MS" w:cs="Arial Unicode MS"/>
          <w:sz w:val="24"/>
          <w:szCs w:val="24"/>
          <w:lang w:val="sv-SE"/>
        </w:rPr>
        <w:t>ö</w:t>
      </w:r>
      <w:proofErr w:type="spellStart"/>
      <w:r w:rsidRPr="004A3799">
        <w:rPr>
          <w:rFonts w:eastAsia="Arial Unicode MS" w:cs="Arial Unicode MS"/>
          <w:sz w:val="24"/>
          <w:szCs w:val="24"/>
        </w:rPr>
        <w:t>rdert</w:t>
      </w:r>
      <w:proofErr w:type="spellEnd"/>
      <w:r w:rsidRPr="004A3799">
        <w:rPr>
          <w:rFonts w:eastAsia="Arial Unicode MS" w:cs="Arial Unicode MS"/>
          <w:sz w:val="24"/>
          <w:szCs w:val="24"/>
        </w:rPr>
        <w:t xml:space="preserve"> und intensiv gefestigt. Gerade im Hortalltag gibt es viele Gelegenheiten, die Widerstandsfähigkeit zu stärken und positive Erfahrungen </w:t>
      </w:r>
      <w:r w:rsidR="00A96169" w:rsidRPr="004A3799">
        <w:rPr>
          <w:rFonts w:eastAsia="Arial Unicode MS" w:cs="Arial Unicode MS"/>
          <w:sz w:val="24"/>
          <w:szCs w:val="24"/>
        </w:rPr>
        <w:t xml:space="preserve">im Hinblick auf Selbstvertrauen und </w:t>
      </w:r>
      <w:r w:rsidRPr="004A3799">
        <w:rPr>
          <w:rFonts w:eastAsia="Arial Unicode MS" w:cs="Arial Unicode MS"/>
          <w:sz w:val="24"/>
          <w:szCs w:val="24"/>
        </w:rPr>
        <w:t>Vertrauen in die Unterstützung der Anderen zu machen.</w:t>
      </w:r>
    </w:p>
    <w:p w:rsidR="00034159" w:rsidRPr="004A3799" w:rsidRDefault="00034159" w:rsidP="00366BB6">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8"/>
        <w:rPr>
          <w:rFonts w:ascii="Arial" w:eastAsia="Arial" w:hAnsi="Arial" w:cs="Arial"/>
          <w:color w:val="000000"/>
          <w:sz w:val="24"/>
          <w:szCs w:val="24"/>
          <w:u w:color="000000"/>
        </w:rPr>
      </w:pPr>
    </w:p>
    <w:p w:rsidR="001869B2" w:rsidRDefault="001869B2" w:rsidP="00366BB6">
      <w:pPr>
        <w:pStyle w:val="Unterberschrift"/>
        <w:rPr>
          <w:rFonts w:eastAsia="Arial Unicode MS" w:cs="Arial Unicode MS"/>
        </w:rPr>
      </w:pPr>
      <w:bookmarkStart w:id="23" w:name="_Toc21"/>
    </w:p>
    <w:p w:rsidR="00034159" w:rsidRDefault="00457D52" w:rsidP="00366BB6">
      <w:pPr>
        <w:pStyle w:val="Unterberschrift"/>
      </w:pPr>
      <w:r>
        <w:rPr>
          <w:rFonts w:eastAsia="Arial Unicode MS" w:cs="Arial Unicode MS"/>
        </w:rPr>
        <w:t>6.2. Ganzheitliche Bildung</w:t>
      </w:r>
      <w:bookmarkEnd w:id="23"/>
    </w:p>
    <w:p w:rsidR="00034159" w:rsidRPr="004A3799" w:rsidRDefault="00457D52" w:rsidP="00366BB6">
      <w:pPr>
        <w:pStyle w:val="Text"/>
        <w:spacing w:line="240" w:lineRule="auto"/>
        <w:rPr>
          <w:sz w:val="24"/>
          <w:szCs w:val="24"/>
        </w:rPr>
      </w:pPr>
      <w:r w:rsidRPr="004A3799">
        <w:rPr>
          <w:rFonts w:eastAsia="Arial Unicode MS"/>
          <w:sz w:val="24"/>
          <w:szCs w:val="24"/>
        </w:rPr>
        <w:t>Der Bayerische Bildungs- und Erziehungsplan basiert auf dem Prinzip der Ganzheitlichkeit. Dabei steht im Fokus, dass Kinder aktiv und nachhaltig lernen, was sie ganz unmittelbar interessiert und bewegt.  Basierend auf dem jeweiligen Entwicklungsstand soll an Fragen und Interessen des Kindes angeknüpft werden und durch Wahrnehmen, Experimentieren und Ausprobieren der Le</w:t>
      </w:r>
      <w:r w:rsidR="00F72084" w:rsidRPr="004A3799">
        <w:rPr>
          <w:rFonts w:eastAsia="Arial Unicode MS"/>
          <w:sz w:val="24"/>
          <w:szCs w:val="24"/>
        </w:rPr>
        <w:t>r</w:t>
      </w:r>
      <w:r w:rsidRPr="004A3799">
        <w:rPr>
          <w:rFonts w:eastAsia="Arial Unicode MS"/>
          <w:sz w:val="24"/>
          <w:szCs w:val="24"/>
        </w:rPr>
        <w:t>nprozess aktiv mitgestaltet werden. Zu lernen, wie man lernt</w:t>
      </w:r>
      <w:r w:rsidR="00D01144" w:rsidRPr="004A3799">
        <w:rPr>
          <w:rFonts w:eastAsia="Arial Unicode MS"/>
          <w:sz w:val="24"/>
          <w:szCs w:val="24"/>
        </w:rPr>
        <w:t>,</w:t>
      </w:r>
      <w:r w:rsidRPr="004A3799">
        <w:rPr>
          <w:rFonts w:eastAsia="Arial Unicode MS"/>
          <w:sz w:val="24"/>
          <w:szCs w:val="24"/>
        </w:rPr>
        <w:t xml:space="preserve"> bestärkt dabei den Erwerb der </w:t>
      </w:r>
      <w:r w:rsidRPr="004A3799">
        <w:rPr>
          <w:rFonts w:eastAsia="Arial Unicode MS"/>
          <w:sz w:val="24"/>
          <w:szCs w:val="24"/>
        </w:rPr>
        <w:lastRenderedPageBreak/>
        <w:t>lernmethodischen Kompetenz. Die Fachkräfte unterstützen die Kinder dabei</w:t>
      </w:r>
      <w:r w:rsidR="00447883" w:rsidRPr="004A3799">
        <w:rPr>
          <w:rFonts w:eastAsia="Arial Unicode MS"/>
          <w:sz w:val="24"/>
          <w:szCs w:val="24"/>
        </w:rPr>
        <w:t>,</w:t>
      </w:r>
      <w:r w:rsidRPr="004A3799">
        <w:rPr>
          <w:rFonts w:eastAsia="Arial Unicode MS"/>
          <w:sz w:val="24"/>
          <w:szCs w:val="24"/>
        </w:rPr>
        <w:t xml:space="preserve"> aktiv ihre Welten zu gestalten und die erforderlichen Kenntnisse dazu anzueignen.</w:t>
      </w:r>
    </w:p>
    <w:p w:rsidR="00034159" w:rsidRPr="004A3799" w:rsidRDefault="00457D52" w:rsidP="00366BB6">
      <w:pPr>
        <w:pStyle w:val="Text"/>
        <w:spacing w:line="240" w:lineRule="auto"/>
        <w:rPr>
          <w:sz w:val="24"/>
          <w:szCs w:val="24"/>
        </w:rPr>
      </w:pPr>
      <w:r w:rsidRPr="004A3799">
        <w:rPr>
          <w:rFonts w:eastAsia="Arial Unicode MS"/>
          <w:sz w:val="24"/>
          <w:szCs w:val="24"/>
        </w:rPr>
        <w:t>Das naturpädagogische Konzept vertie</w:t>
      </w:r>
      <w:r w:rsidR="002C4979" w:rsidRPr="004A3799">
        <w:rPr>
          <w:rFonts w:eastAsia="Arial Unicode MS"/>
          <w:sz w:val="24"/>
          <w:szCs w:val="24"/>
        </w:rPr>
        <w:t xml:space="preserve">ft diese Ansätze </w:t>
      </w:r>
      <w:r w:rsidR="005F7C0B" w:rsidRPr="004A3799">
        <w:rPr>
          <w:rFonts w:eastAsia="Arial Unicode MS"/>
          <w:sz w:val="24"/>
          <w:szCs w:val="24"/>
        </w:rPr>
        <w:t xml:space="preserve">zusätzlich und besitzt </w:t>
      </w:r>
      <w:r w:rsidRPr="004A3799">
        <w:rPr>
          <w:rFonts w:eastAsia="Arial Unicode MS"/>
          <w:sz w:val="24"/>
          <w:szCs w:val="24"/>
        </w:rPr>
        <w:t>viele Vorteile der einzelnen Erziehungsziele</w:t>
      </w:r>
      <w:r w:rsidR="005F7C0B" w:rsidRPr="004A3799">
        <w:rPr>
          <w:rFonts w:eastAsia="Arial Unicode MS"/>
          <w:sz w:val="24"/>
          <w:szCs w:val="24"/>
        </w:rPr>
        <w:t>.</w:t>
      </w:r>
    </w:p>
    <w:p w:rsidR="00034159" w:rsidRPr="004A3799" w:rsidRDefault="00457D52" w:rsidP="00366BB6">
      <w:pPr>
        <w:pStyle w:val="Text"/>
        <w:spacing w:line="240" w:lineRule="auto"/>
        <w:rPr>
          <w:sz w:val="24"/>
          <w:szCs w:val="24"/>
        </w:rPr>
      </w:pPr>
      <w:r w:rsidRPr="004A3799">
        <w:rPr>
          <w:rFonts w:eastAsia="Arial Unicode MS"/>
          <w:sz w:val="24"/>
          <w:szCs w:val="24"/>
        </w:rPr>
        <w:t xml:space="preserve">Folgende Erziehungs- und Bildungsbereiche werden im Waldhort im Einzelnen </w:t>
      </w:r>
      <w:proofErr w:type="spellStart"/>
      <w:r w:rsidRPr="004A3799">
        <w:rPr>
          <w:rFonts w:eastAsia="Arial Unicode MS"/>
          <w:sz w:val="24"/>
          <w:szCs w:val="24"/>
        </w:rPr>
        <w:t>gef</w:t>
      </w:r>
      <w:proofErr w:type="spellEnd"/>
      <w:r w:rsidRPr="004A3799">
        <w:rPr>
          <w:rFonts w:eastAsia="Arial Unicode MS"/>
          <w:sz w:val="24"/>
          <w:szCs w:val="24"/>
          <w:lang w:val="sv-SE"/>
        </w:rPr>
        <w:t>ö</w:t>
      </w:r>
      <w:proofErr w:type="spellStart"/>
      <w:r w:rsidRPr="004A3799">
        <w:rPr>
          <w:rFonts w:eastAsia="Arial Unicode MS"/>
          <w:sz w:val="24"/>
          <w:szCs w:val="24"/>
        </w:rPr>
        <w:t>rdert</w:t>
      </w:r>
      <w:proofErr w:type="spellEnd"/>
      <w:r w:rsidRPr="004A3799">
        <w:rPr>
          <w:rFonts w:eastAsia="Arial Unicode MS"/>
          <w:sz w:val="24"/>
          <w:szCs w:val="24"/>
        </w:rPr>
        <w:t>, unterstützt und im freien</w:t>
      </w:r>
      <w:r w:rsidR="002C4979" w:rsidRPr="004A3799">
        <w:rPr>
          <w:rFonts w:eastAsia="Arial Unicode MS"/>
          <w:sz w:val="24"/>
          <w:szCs w:val="24"/>
        </w:rPr>
        <w:t>,</w:t>
      </w:r>
      <w:r w:rsidRPr="004A3799">
        <w:rPr>
          <w:rFonts w:eastAsia="Arial Unicode MS"/>
          <w:sz w:val="24"/>
          <w:szCs w:val="24"/>
        </w:rPr>
        <w:t xml:space="preserve"> sowie betreuten Spiel intensiviert.</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4 </w:t>
      </w:r>
      <w:proofErr w:type="spellStart"/>
      <w:r w:rsidRPr="0066595B">
        <w:rPr>
          <w:rFonts w:eastAsia="Arial Unicode MS"/>
          <w:b/>
          <w:sz w:val="24"/>
          <w:szCs w:val="24"/>
        </w:rPr>
        <w:t>AVBayKiBiG</w:t>
      </w:r>
      <w:proofErr w:type="spellEnd"/>
      <w:r w:rsidRPr="0066595B">
        <w:rPr>
          <w:rFonts w:eastAsia="Arial Unicode MS"/>
          <w:b/>
          <w:sz w:val="24"/>
          <w:szCs w:val="24"/>
        </w:rPr>
        <w:t xml:space="preserve"> „Ethische und </w:t>
      </w:r>
      <w:proofErr w:type="spellStart"/>
      <w:r w:rsidRPr="0066595B">
        <w:rPr>
          <w:rFonts w:eastAsia="Arial Unicode MS"/>
          <w:b/>
          <w:sz w:val="24"/>
          <w:szCs w:val="24"/>
        </w:rPr>
        <w:t>religi</w:t>
      </w:r>
      <w:proofErr w:type="spellEnd"/>
      <w:r w:rsidRPr="0066595B">
        <w:rPr>
          <w:rFonts w:eastAsia="Arial Unicode MS"/>
          <w:b/>
          <w:sz w:val="24"/>
          <w:szCs w:val="24"/>
          <w:lang w:val="sv-SE"/>
        </w:rPr>
        <w:t>ö</w:t>
      </w:r>
      <w:r w:rsidRPr="0066595B">
        <w:rPr>
          <w:rFonts w:eastAsia="Arial Unicode MS"/>
          <w:b/>
          <w:sz w:val="24"/>
          <w:szCs w:val="24"/>
        </w:rPr>
        <w:t>se Bildung und Erziehung, Emotionalität und soziale Beziehungen“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Erfahrung von zentralen Elementen der abendländischen Kultur durch Feste, Bräuche, Normen und Werte, aber auch Respekt vor anderen Kulturen</w:t>
      </w:r>
    </w:p>
    <w:p w:rsidR="00034159" w:rsidRPr="004A3799" w:rsidRDefault="00457D52" w:rsidP="00366BB6">
      <w:pPr>
        <w:pStyle w:val="Text"/>
        <w:numPr>
          <w:ilvl w:val="1"/>
          <w:numId w:val="18"/>
        </w:numPr>
        <w:spacing w:line="240" w:lineRule="auto"/>
        <w:rPr>
          <w:sz w:val="24"/>
          <w:szCs w:val="24"/>
        </w:rPr>
      </w:pPr>
      <w:r w:rsidRPr="004A3799">
        <w:rPr>
          <w:rFonts w:eastAsia="Arial Unicode MS"/>
          <w:sz w:val="24"/>
          <w:szCs w:val="24"/>
        </w:rPr>
        <w:t xml:space="preserve">Jedes Kind der Gruppe wird dazu angehalten, </w:t>
      </w:r>
      <w:proofErr w:type="gramStart"/>
      <w:r w:rsidRPr="004A3799">
        <w:rPr>
          <w:rFonts w:eastAsia="Arial Unicode MS"/>
          <w:sz w:val="24"/>
          <w:szCs w:val="24"/>
        </w:rPr>
        <w:t>Gruppenmitglieder</w:t>
      </w:r>
      <w:r w:rsidR="004B617F" w:rsidRPr="004A3799">
        <w:rPr>
          <w:rFonts w:eastAsia="Arial Unicode MS"/>
          <w:sz w:val="24"/>
          <w:szCs w:val="24"/>
        </w:rPr>
        <w:t>n</w:t>
      </w:r>
      <w:r w:rsidRPr="004A3799">
        <w:rPr>
          <w:rFonts w:eastAsia="Arial Unicode MS"/>
          <w:sz w:val="24"/>
          <w:szCs w:val="24"/>
        </w:rPr>
        <w:t xml:space="preserve">  mit</w:t>
      </w:r>
      <w:proofErr w:type="gramEnd"/>
      <w:r w:rsidRPr="004A3799">
        <w:rPr>
          <w:rFonts w:eastAsia="Arial Unicode MS"/>
          <w:sz w:val="24"/>
          <w:szCs w:val="24"/>
        </w:rPr>
        <w:t xml:space="preserve"> Respekt und Achtung zu begegnen</w:t>
      </w:r>
    </w:p>
    <w:p w:rsidR="00034159" w:rsidRPr="004A3799" w:rsidRDefault="00457D52" w:rsidP="00366BB6">
      <w:pPr>
        <w:pStyle w:val="Text"/>
        <w:numPr>
          <w:ilvl w:val="1"/>
          <w:numId w:val="18"/>
        </w:numPr>
        <w:spacing w:line="240" w:lineRule="auto"/>
        <w:rPr>
          <w:sz w:val="24"/>
          <w:szCs w:val="24"/>
        </w:rPr>
      </w:pPr>
      <w:r w:rsidRPr="004A3799">
        <w:rPr>
          <w:rFonts w:eastAsia="Arial Unicode MS"/>
          <w:sz w:val="24"/>
          <w:szCs w:val="24"/>
        </w:rPr>
        <w:t xml:space="preserve">Feierlichkeiten und Feste der unterschiedlichen </w:t>
      </w:r>
      <w:proofErr w:type="spellStart"/>
      <w:r w:rsidRPr="004A3799">
        <w:rPr>
          <w:rFonts w:eastAsia="Arial Unicode MS"/>
          <w:sz w:val="24"/>
          <w:szCs w:val="24"/>
        </w:rPr>
        <w:t>religi</w:t>
      </w:r>
      <w:proofErr w:type="spellEnd"/>
      <w:r w:rsidRPr="004A3799">
        <w:rPr>
          <w:rFonts w:eastAsia="Arial Unicode MS"/>
          <w:sz w:val="24"/>
          <w:szCs w:val="24"/>
          <w:lang w:val="sv-SE"/>
        </w:rPr>
        <w:t>ö</w:t>
      </w:r>
      <w:proofErr w:type="spellStart"/>
      <w:r w:rsidRPr="004A3799">
        <w:rPr>
          <w:rFonts w:eastAsia="Arial Unicode MS"/>
          <w:sz w:val="24"/>
          <w:szCs w:val="24"/>
        </w:rPr>
        <w:t>sen</w:t>
      </w:r>
      <w:proofErr w:type="spellEnd"/>
      <w:r w:rsidRPr="004A3799">
        <w:rPr>
          <w:rFonts w:eastAsia="Arial Unicode MS"/>
          <w:sz w:val="24"/>
          <w:szCs w:val="24"/>
        </w:rPr>
        <w:t xml:space="preserve"> Hintergründe der Familien werden informativ in der Gruppe aufbereitet und im Jahresablauf durchgeführt</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Vermittlung von Achtung vor unterschiedlichen Kulturen und Religionen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 xml:space="preserve">Intensiver und achtsamer Umgang mit der Natur und Vermittlung des </w:t>
      </w:r>
      <w:proofErr w:type="spellStart"/>
      <w:r w:rsidRPr="004A3799">
        <w:rPr>
          <w:rFonts w:eastAsia="Arial Unicode MS"/>
          <w:sz w:val="24"/>
          <w:szCs w:val="24"/>
        </w:rPr>
        <w:t>Sch</w:t>
      </w:r>
      <w:proofErr w:type="spellEnd"/>
      <w:r w:rsidRPr="004A3799">
        <w:rPr>
          <w:rFonts w:eastAsia="Arial Unicode MS"/>
          <w:sz w:val="24"/>
          <w:szCs w:val="24"/>
          <w:lang w:val="sv-SE"/>
        </w:rPr>
        <w:t>ö</w:t>
      </w:r>
      <w:proofErr w:type="spellStart"/>
      <w:r w:rsidRPr="004A3799">
        <w:rPr>
          <w:rFonts w:eastAsia="Arial Unicode MS"/>
          <w:sz w:val="24"/>
          <w:szCs w:val="24"/>
        </w:rPr>
        <w:t>pfungsgedanken</w:t>
      </w:r>
      <w:proofErr w:type="spellEnd"/>
      <w:r w:rsidRPr="004A3799">
        <w:rPr>
          <w:rFonts w:eastAsia="Arial Unicode MS"/>
          <w:sz w:val="24"/>
          <w:szCs w:val="24"/>
        </w:rPr>
        <w:t xml:space="preserve"> durch die Natur</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5 </w:t>
      </w:r>
      <w:proofErr w:type="spellStart"/>
      <w:r w:rsidRPr="0066595B">
        <w:rPr>
          <w:rFonts w:eastAsia="Arial Unicode MS"/>
          <w:b/>
          <w:sz w:val="24"/>
          <w:szCs w:val="24"/>
        </w:rPr>
        <w:t>AVBayKiBiG</w:t>
      </w:r>
      <w:proofErr w:type="spellEnd"/>
      <w:r w:rsidRPr="0066595B">
        <w:rPr>
          <w:rFonts w:eastAsia="Arial Unicode MS"/>
          <w:b/>
          <w:sz w:val="24"/>
          <w:szCs w:val="24"/>
        </w:rPr>
        <w:t xml:space="preserve"> „Sprachliche Bildung und </w:t>
      </w:r>
      <w:r w:rsidR="004A3799" w:rsidRPr="0066595B">
        <w:rPr>
          <w:rFonts w:eastAsia="Arial Unicode MS"/>
          <w:b/>
          <w:sz w:val="24"/>
          <w:szCs w:val="24"/>
        </w:rPr>
        <w:t>F</w:t>
      </w:r>
      <w:r w:rsidRPr="0066595B">
        <w:rPr>
          <w:rFonts w:eastAsia="Arial Unicode MS"/>
          <w:b/>
          <w:sz w:val="24"/>
          <w:szCs w:val="24"/>
          <w:lang w:val="sv-SE"/>
        </w:rPr>
        <w:t>ö</w:t>
      </w:r>
      <w:proofErr w:type="spellStart"/>
      <w:r w:rsidRPr="0066595B">
        <w:rPr>
          <w:rFonts w:eastAsia="Arial Unicode MS"/>
          <w:b/>
          <w:sz w:val="24"/>
          <w:szCs w:val="24"/>
        </w:rPr>
        <w:t>rderung</w:t>
      </w:r>
      <w:proofErr w:type="spellEnd"/>
      <w:r w:rsidRPr="0066595B">
        <w:rPr>
          <w:rFonts w:eastAsia="Arial Unicode MS"/>
          <w:b/>
          <w:sz w:val="24"/>
          <w:szCs w:val="24"/>
        </w:rPr>
        <w:t>“</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Angebot von sprachlichen Foren durch Gruppengespräche am Mittagstisch, bei Kinderkonferenzen, Geburtstagsfeiern und im alltäglichen Umgang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Didaktisch reflektierte Verbesserung von Sprachkompetenz durch das pädagogische Personal im Hortalltag (z. B. Grammatik, Satzbau, Erweiterung des Wortschatzes)</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Sprachvorbild durch die Betreuer und mit Hilfe von Dialogen zwischen Pädagogen und Eltern, sowie den Kindern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F</w:t>
      </w:r>
      <w:r w:rsidRPr="004A3799">
        <w:rPr>
          <w:rFonts w:eastAsia="Arial Unicode MS"/>
          <w:sz w:val="24"/>
          <w:szCs w:val="24"/>
          <w:lang w:val="sv-SE"/>
        </w:rPr>
        <w:t>ö</w:t>
      </w:r>
      <w:proofErr w:type="spellStart"/>
      <w:r w:rsidRPr="004A3799">
        <w:rPr>
          <w:rFonts w:eastAsia="Arial Unicode MS"/>
          <w:sz w:val="24"/>
          <w:szCs w:val="24"/>
        </w:rPr>
        <w:t>rderung</w:t>
      </w:r>
      <w:proofErr w:type="spellEnd"/>
      <w:r w:rsidRPr="004A3799">
        <w:rPr>
          <w:rFonts w:eastAsia="Arial Unicode MS"/>
          <w:sz w:val="24"/>
          <w:szCs w:val="24"/>
        </w:rPr>
        <w:t xml:space="preserve"> durch intensive und gezielte Hausaufgabenbetreuung bei Bedarf und nach Absprache mit den Eltern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Leseangebote werden geschaffen</w:t>
      </w:r>
    </w:p>
    <w:p w:rsidR="00D01144" w:rsidRPr="004A3799" w:rsidRDefault="00D01144" w:rsidP="00D01144">
      <w:pPr>
        <w:pStyle w:val="Text"/>
        <w:spacing w:line="240" w:lineRule="auto"/>
        <w:ind w:left="1128"/>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6 </w:t>
      </w:r>
      <w:proofErr w:type="spellStart"/>
      <w:r w:rsidRPr="0066595B">
        <w:rPr>
          <w:rFonts w:eastAsia="Arial Unicode MS"/>
          <w:b/>
          <w:sz w:val="24"/>
          <w:szCs w:val="24"/>
        </w:rPr>
        <w:t>AVBayKiBiG</w:t>
      </w:r>
      <w:proofErr w:type="spellEnd"/>
      <w:r w:rsidRPr="0066595B">
        <w:rPr>
          <w:rFonts w:eastAsia="Arial Unicode MS"/>
          <w:b/>
          <w:sz w:val="24"/>
          <w:szCs w:val="24"/>
        </w:rPr>
        <w:t xml:space="preserve"> „Mathematische Bildung“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Gezielte intensive Hausaufgabenbetreuung nach Absprache mit den Eltern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 xml:space="preserve">Logikspiele mit Zahlen </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Umgang mit Geld durch gemeinsame Einkäufe</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Umgang mit der Uhr durch Projekte im Gruppenalltag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Angebote von mathematischen Zahlenspielen, Gesellschaftsspiele mit mathematischem Hintergrund, Logikspiele</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7 </w:t>
      </w:r>
      <w:proofErr w:type="spellStart"/>
      <w:r w:rsidRPr="0066595B">
        <w:rPr>
          <w:rFonts w:eastAsia="Arial Unicode MS"/>
          <w:b/>
          <w:sz w:val="24"/>
          <w:szCs w:val="24"/>
        </w:rPr>
        <w:t>AVBayKiBiG</w:t>
      </w:r>
      <w:proofErr w:type="spellEnd"/>
      <w:r w:rsidRPr="0066595B">
        <w:rPr>
          <w:rFonts w:eastAsia="Arial Unicode MS"/>
          <w:b/>
          <w:sz w:val="24"/>
          <w:szCs w:val="24"/>
        </w:rPr>
        <w:t xml:space="preserve"> „Naturwissenschaftliche und technische Bildung“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Durchführung von Experimenten mit den Grundelementen der Natur, wie Wasser, Wind, Sand, Holz und Stein und weiteren Naturelementen</w:t>
      </w:r>
    </w:p>
    <w:p w:rsidR="00034159" w:rsidRPr="004A3799" w:rsidRDefault="00457D52" w:rsidP="00366BB6">
      <w:pPr>
        <w:pStyle w:val="Text"/>
        <w:numPr>
          <w:ilvl w:val="0"/>
          <w:numId w:val="18"/>
        </w:numPr>
        <w:spacing w:line="240" w:lineRule="auto"/>
        <w:rPr>
          <w:sz w:val="24"/>
          <w:szCs w:val="24"/>
        </w:rPr>
      </w:pPr>
      <w:proofErr w:type="spellStart"/>
      <w:r w:rsidRPr="004A3799">
        <w:rPr>
          <w:rFonts w:eastAsia="Arial Unicode MS"/>
          <w:sz w:val="24"/>
          <w:szCs w:val="24"/>
        </w:rPr>
        <w:t>Beobachtungsm</w:t>
      </w:r>
      <w:proofErr w:type="spellEnd"/>
      <w:r w:rsidRPr="004A3799">
        <w:rPr>
          <w:rFonts w:eastAsia="Arial Unicode MS"/>
          <w:sz w:val="24"/>
          <w:szCs w:val="24"/>
          <w:lang w:val="sv-SE"/>
        </w:rPr>
        <w:t>ö</w:t>
      </w:r>
      <w:proofErr w:type="spellStart"/>
      <w:r w:rsidRPr="004A3799">
        <w:rPr>
          <w:rFonts w:eastAsia="Arial Unicode MS"/>
          <w:sz w:val="24"/>
          <w:szCs w:val="24"/>
        </w:rPr>
        <w:t>glichkeiten</w:t>
      </w:r>
      <w:proofErr w:type="spellEnd"/>
      <w:r w:rsidRPr="004A3799">
        <w:rPr>
          <w:rFonts w:eastAsia="Arial Unicode MS"/>
          <w:sz w:val="24"/>
          <w:szCs w:val="24"/>
        </w:rPr>
        <w:t xml:space="preserve"> anbieten mit den jeweiligen notwendigen Instrumenten, wie Lupen, Bildern und Fotoapparaten (Digitalkamera)</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Integration von Technik in den Naturalltag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Umgang mit Werkzeug und verschiedenen Materialien</w:t>
      </w:r>
    </w:p>
    <w:p w:rsidR="005F7C0B" w:rsidRPr="004A3799" w:rsidRDefault="005F7C0B" w:rsidP="00366BB6">
      <w:pPr>
        <w:pStyle w:val="Text"/>
        <w:spacing w:line="240" w:lineRule="auto"/>
        <w:ind w:left="1128"/>
        <w:rPr>
          <w:sz w:val="24"/>
          <w:szCs w:val="24"/>
        </w:rPr>
      </w:pPr>
    </w:p>
    <w:p w:rsidR="00034159" w:rsidRPr="0066595B" w:rsidRDefault="00457D52" w:rsidP="00D01144">
      <w:pPr>
        <w:pStyle w:val="Text"/>
        <w:spacing w:line="240" w:lineRule="auto"/>
        <w:jc w:val="left"/>
        <w:rPr>
          <w:b/>
          <w:sz w:val="24"/>
          <w:szCs w:val="24"/>
        </w:rPr>
      </w:pPr>
      <w:r w:rsidRPr="0066595B">
        <w:rPr>
          <w:rFonts w:eastAsia="Arial Unicode MS"/>
          <w:b/>
          <w:sz w:val="24"/>
          <w:szCs w:val="24"/>
        </w:rPr>
        <w:lastRenderedPageBreak/>
        <w:t xml:space="preserve">§ 8 </w:t>
      </w:r>
      <w:proofErr w:type="spellStart"/>
      <w:r w:rsidRPr="0066595B">
        <w:rPr>
          <w:rFonts w:eastAsia="Arial Unicode MS"/>
          <w:b/>
          <w:sz w:val="24"/>
          <w:szCs w:val="24"/>
        </w:rPr>
        <w:t>AVBayKiBiG</w:t>
      </w:r>
      <w:proofErr w:type="spellEnd"/>
      <w:r w:rsidRPr="0066595B">
        <w:rPr>
          <w:rFonts w:eastAsia="Arial Unicode MS"/>
          <w:b/>
          <w:sz w:val="24"/>
          <w:szCs w:val="24"/>
        </w:rPr>
        <w:t xml:space="preserve"> „Umweltbildung und </w:t>
      </w:r>
      <w:r w:rsidR="00D01144" w:rsidRPr="0066595B">
        <w:rPr>
          <w:rFonts w:eastAsia="Arial Unicode MS"/>
          <w:b/>
          <w:sz w:val="24"/>
          <w:szCs w:val="24"/>
        </w:rPr>
        <w:t>-</w:t>
      </w:r>
      <w:r w:rsidRPr="0066595B">
        <w:rPr>
          <w:rFonts w:eastAsia="Arial Unicode MS"/>
          <w:b/>
          <w:sz w:val="24"/>
          <w:szCs w:val="24"/>
        </w:rPr>
        <w:t>erziehung“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verantwortungsvoller Umgang mit der Natur und der Tierwelt</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 xml:space="preserve">Praktizierte Mülltrennung </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Praktizierte Kompostierung, Recycling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 xml:space="preserve">angestrebte regelmäßige Projekte mit dem Naturschutzbund, dem Tierschutzbund, der </w:t>
      </w:r>
      <w:proofErr w:type="spellStart"/>
      <w:r w:rsidRPr="004A3799">
        <w:rPr>
          <w:rFonts w:eastAsia="Arial Unicode MS"/>
          <w:sz w:val="24"/>
          <w:szCs w:val="24"/>
        </w:rPr>
        <w:t>Forstbeh</w:t>
      </w:r>
      <w:proofErr w:type="spellEnd"/>
      <w:r w:rsidRPr="004A3799">
        <w:rPr>
          <w:rFonts w:eastAsia="Arial Unicode MS"/>
          <w:sz w:val="24"/>
          <w:szCs w:val="24"/>
          <w:lang w:val="sv-SE"/>
        </w:rPr>
        <w:t>ö</w:t>
      </w:r>
      <w:proofErr w:type="spellStart"/>
      <w:r w:rsidRPr="004A3799">
        <w:rPr>
          <w:rFonts w:eastAsia="Arial Unicode MS"/>
          <w:sz w:val="24"/>
          <w:szCs w:val="24"/>
        </w:rPr>
        <w:t>rde</w:t>
      </w:r>
      <w:proofErr w:type="spellEnd"/>
      <w:r w:rsidRPr="004A3799">
        <w:rPr>
          <w:rFonts w:eastAsia="Arial Unicode MS"/>
          <w:sz w:val="24"/>
          <w:szCs w:val="24"/>
        </w:rPr>
        <w:t>, Öko-Bauern</w:t>
      </w:r>
      <w:r w:rsidR="005F7C0B" w:rsidRPr="004A3799">
        <w:rPr>
          <w:rFonts w:eastAsia="Arial Unicode MS"/>
          <w:sz w:val="24"/>
          <w:szCs w:val="24"/>
        </w:rPr>
        <w:t xml:space="preserve"> und</w:t>
      </w:r>
      <w:r w:rsidRPr="004A3799">
        <w:rPr>
          <w:rFonts w:eastAsia="Arial Unicode MS"/>
          <w:sz w:val="24"/>
          <w:szCs w:val="24"/>
        </w:rPr>
        <w:t xml:space="preserve"> mit </w:t>
      </w:r>
      <w:proofErr w:type="spellStart"/>
      <w:r w:rsidRPr="004A3799">
        <w:rPr>
          <w:rFonts w:eastAsia="Arial Unicode MS"/>
          <w:sz w:val="24"/>
          <w:szCs w:val="24"/>
        </w:rPr>
        <w:t>Naturpä</w:t>
      </w:r>
      <w:proofErr w:type="spellEnd"/>
      <w:r w:rsidRPr="004A3799">
        <w:rPr>
          <w:rFonts w:eastAsia="Arial Unicode MS"/>
          <w:sz w:val="24"/>
          <w:szCs w:val="24"/>
          <w:lang w:val="nl-NL"/>
        </w:rPr>
        <w:t>dagogen</w:t>
      </w:r>
    </w:p>
    <w:p w:rsidR="00034159" w:rsidRPr="004A3799" w:rsidRDefault="00034159" w:rsidP="00366BB6">
      <w:pPr>
        <w:pStyle w:val="Text"/>
        <w:spacing w:line="240" w:lineRule="auto"/>
        <w:rPr>
          <w:sz w:val="24"/>
          <w:szCs w:val="24"/>
        </w:rPr>
      </w:pP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9 </w:t>
      </w:r>
      <w:proofErr w:type="spellStart"/>
      <w:r w:rsidRPr="0066595B">
        <w:rPr>
          <w:rFonts w:eastAsia="Arial Unicode MS"/>
          <w:b/>
          <w:sz w:val="24"/>
          <w:szCs w:val="24"/>
        </w:rPr>
        <w:t>AVBayKiBiG</w:t>
      </w:r>
      <w:proofErr w:type="spellEnd"/>
      <w:r w:rsidRPr="0066595B">
        <w:rPr>
          <w:rFonts w:eastAsia="Arial Unicode MS"/>
          <w:b/>
          <w:sz w:val="24"/>
          <w:szCs w:val="24"/>
        </w:rPr>
        <w:t xml:space="preserve"> „Informationstechnische Bildung, Medienbildung und  </w:t>
      </w: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-erziehung“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Überwachter kindgerechter Umgang mit dem Internet</w:t>
      </w:r>
    </w:p>
    <w:p w:rsidR="00034159" w:rsidRPr="004A3799" w:rsidRDefault="00457D52" w:rsidP="00366BB6">
      <w:pPr>
        <w:pStyle w:val="Text"/>
        <w:numPr>
          <w:ilvl w:val="1"/>
          <w:numId w:val="18"/>
        </w:numPr>
        <w:spacing w:line="240" w:lineRule="auto"/>
        <w:rPr>
          <w:sz w:val="24"/>
          <w:szCs w:val="24"/>
        </w:rPr>
      </w:pPr>
      <w:r w:rsidRPr="004A3799">
        <w:rPr>
          <w:rFonts w:eastAsia="Arial Unicode MS"/>
          <w:sz w:val="24"/>
          <w:szCs w:val="24"/>
        </w:rPr>
        <w:t>Spezielle Kinderlernseiten im Internet nutzen</w:t>
      </w:r>
    </w:p>
    <w:p w:rsidR="00034159" w:rsidRPr="004A3799" w:rsidRDefault="00457D52" w:rsidP="00366BB6">
      <w:pPr>
        <w:pStyle w:val="Text"/>
        <w:numPr>
          <w:ilvl w:val="1"/>
          <w:numId w:val="18"/>
        </w:numPr>
        <w:spacing w:line="240" w:lineRule="auto"/>
        <w:rPr>
          <w:sz w:val="24"/>
          <w:szCs w:val="24"/>
        </w:rPr>
      </w:pPr>
      <w:r w:rsidRPr="004A3799">
        <w:rPr>
          <w:rFonts w:eastAsia="Arial Unicode MS"/>
          <w:sz w:val="24"/>
          <w:szCs w:val="24"/>
        </w:rPr>
        <w:t>Recherchen für Beobachtungsergebnisse und Wissenshunger</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10 </w:t>
      </w:r>
      <w:proofErr w:type="spellStart"/>
      <w:r w:rsidRPr="0066595B">
        <w:rPr>
          <w:rFonts w:eastAsia="Arial Unicode MS"/>
          <w:b/>
          <w:sz w:val="24"/>
          <w:szCs w:val="24"/>
        </w:rPr>
        <w:t>AVBayKiBiG</w:t>
      </w:r>
      <w:proofErr w:type="spellEnd"/>
      <w:r w:rsidRPr="0066595B">
        <w:rPr>
          <w:rFonts w:eastAsia="Arial Unicode MS"/>
          <w:b/>
          <w:sz w:val="24"/>
          <w:szCs w:val="24"/>
        </w:rPr>
        <w:t xml:space="preserve"> „Ästhetische, bildnerische und kulturelle Bildung und Erziehung“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kreativer, freier, aber auch angeleiteter Umgang mit Farben, Stiften, Bastelmaterialien und anderen Kreativutensilien</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bewusster Umgang mit dem Material / Werkstoff Papier</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Festigung und Anregung der eigenen kreativen Fähigkeiten</w:t>
      </w:r>
    </w:p>
    <w:p w:rsidR="00034159" w:rsidRPr="004A3799" w:rsidRDefault="00457D52" w:rsidP="00366BB6">
      <w:pPr>
        <w:pStyle w:val="Text"/>
        <w:numPr>
          <w:ilvl w:val="1"/>
          <w:numId w:val="18"/>
        </w:numPr>
        <w:spacing w:line="240" w:lineRule="auto"/>
        <w:rPr>
          <w:sz w:val="24"/>
          <w:szCs w:val="24"/>
        </w:rPr>
      </w:pPr>
      <w:r w:rsidRPr="004A3799">
        <w:rPr>
          <w:rFonts w:eastAsia="Arial Unicode MS"/>
          <w:sz w:val="24"/>
          <w:szCs w:val="24"/>
        </w:rPr>
        <w:t>versch. regelmäßige Projektangebote</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Museums - Theaterbesuche</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11 </w:t>
      </w:r>
      <w:proofErr w:type="spellStart"/>
      <w:r w:rsidRPr="0066595B">
        <w:rPr>
          <w:rFonts w:eastAsia="Arial Unicode MS"/>
          <w:b/>
          <w:sz w:val="24"/>
          <w:szCs w:val="24"/>
        </w:rPr>
        <w:t>AVBayKiBiG</w:t>
      </w:r>
      <w:proofErr w:type="spellEnd"/>
      <w:r w:rsidRPr="0066595B">
        <w:rPr>
          <w:rFonts w:eastAsia="Arial Unicode MS"/>
          <w:b/>
          <w:sz w:val="24"/>
          <w:szCs w:val="24"/>
        </w:rPr>
        <w:t xml:space="preserve"> „Musikalische Bildung und Erziehung“</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Umgang und Integration aktueller Musik durch Radio und CDs</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H</w:t>
      </w:r>
      <w:r w:rsidRPr="004A3799">
        <w:rPr>
          <w:rFonts w:eastAsia="Arial Unicode MS"/>
          <w:sz w:val="24"/>
          <w:szCs w:val="24"/>
          <w:lang w:val="sv-SE"/>
        </w:rPr>
        <w:t>ö</w:t>
      </w:r>
      <w:proofErr w:type="spellStart"/>
      <w:r w:rsidRPr="004A3799">
        <w:rPr>
          <w:rFonts w:eastAsia="Arial Unicode MS"/>
          <w:sz w:val="24"/>
          <w:szCs w:val="24"/>
        </w:rPr>
        <w:t>rbücher</w:t>
      </w:r>
      <w:proofErr w:type="spellEnd"/>
      <w:r w:rsidRPr="004A3799">
        <w:rPr>
          <w:rFonts w:eastAsia="Arial Unicode MS"/>
          <w:sz w:val="24"/>
          <w:szCs w:val="24"/>
        </w:rPr>
        <w:t xml:space="preserve"> und Liedgeschichten </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altersspezifisches Tanzen und rhythmische Bewegung</w:t>
      </w:r>
    </w:p>
    <w:p w:rsidR="00034159" w:rsidRPr="004A3799" w:rsidRDefault="00034159" w:rsidP="00366BB6">
      <w:pPr>
        <w:pStyle w:val="Text"/>
        <w:spacing w:line="240" w:lineRule="auto"/>
        <w:rPr>
          <w:sz w:val="24"/>
          <w:szCs w:val="24"/>
        </w:rPr>
      </w:pPr>
    </w:p>
    <w:p w:rsidR="00034159" w:rsidRPr="0066595B" w:rsidRDefault="00457D52" w:rsidP="00366BB6">
      <w:pPr>
        <w:pStyle w:val="Text"/>
        <w:spacing w:line="240" w:lineRule="auto"/>
        <w:rPr>
          <w:b/>
          <w:sz w:val="24"/>
          <w:szCs w:val="24"/>
        </w:rPr>
      </w:pPr>
      <w:r w:rsidRPr="0066595B">
        <w:rPr>
          <w:rFonts w:eastAsia="Arial Unicode MS"/>
          <w:b/>
          <w:sz w:val="24"/>
          <w:szCs w:val="24"/>
        </w:rPr>
        <w:t xml:space="preserve">§ 12 </w:t>
      </w:r>
      <w:proofErr w:type="spellStart"/>
      <w:r w:rsidRPr="0066595B">
        <w:rPr>
          <w:rFonts w:eastAsia="Arial Unicode MS"/>
          <w:b/>
          <w:sz w:val="24"/>
          <w:szCs w:val="24"/>
        </w:rPr>
        <w:t>AVBayKiBiG</w:t>
      </w:r>
      <w:proofErr w:type="spellEnd"/>
      <w:r w:rsidRPr="0066595B">
        <w:rPr>
          <w:rFonts w:eastAsia="Arial Unicode MS"/>
          <w:b/>
          <w:sz w:val="24"/>
          <w:szCs w:val="24"/>
        </w:rPr>
        <w:t xml:space="preserve"> „Bewegungserziehung und –f</w:t>
      </w:r>
      <w:r w:rsidRPr="0066595B">
        <w:rPr>
          <w:rFonts w:eastAsia="Arial Unicode MS"/>
          <w:b/>
          <w:sz w:val="24"/>
          <w:szCs w:val="24"/>
          <w:lang w:val="sv-SE"/>
        </w:rPr>
        <w:t>ö</w:t>
      </w:r>
      <w:proofErr w:type="spellStart"/>
      <w:r w:rsidRPr="0066595B">
        <w:rPr>
          <w:rFonts w:eastAsia="Arial Unicode MS"/>
          <w:b/>
          <w:sz w:val="24"/>
          <w:szCs w:val="24"/>
        </w:rPr>
        <w:t>rderung</w:t>
      </w:r>
      <w:proofErr w:type="spellEnd"/>
      <w:r w:rsidRPr="0066595B">
        <w:rPr>
          <w:rFonts w:eastAsia="Arial Unicode MS"/>
          <w:b/>
          <w:sz w:val="24"/>
          <w:szCs w:val="24"/>
        </w:rPr>
        <w:t>, Sport</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Sportangebote wie Fußball, Wettlaufspiele, Federball, Tischtennis</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M</w:t>
      </w:r>
      <w:r w:rsidRPr="004A3799">
        <w:rPr>
          <w:rFonts w:eastAsia="Arial Unicode MS"/>
          <w:sz w:val="24"/>
          <w:szCs w:val="24"/>
          <w:lang w:val="sv-SE"/>
        </w:rPr>
        <w:t>ö</w:t>
      </w:r>
      <w:proofErr w:type="spellStart"/>
      <w:r w:rsidRPr="004A3799">
        <w:rPr>
          <w:rFonts w:eastAsia="Arial Unicode MS"/>
          <w:sz w:val="24"/>
          <w:szCs w:val="24"/>
        </w:rPr>
        <w:t>glichkeiten</w:t>
      </w:r>
      <w:proofErr w:type="spellEnd"/>
      <w:r w:rsidRPr="004A3799">
        <w:rPr>
          <w:rFonts w:eastAsia="Arial Unicode MS"/>
          <w:sz w:val="24"/>
          <w:szCs w:val="24"/>
        </w:rPr>
        <w:t xml:space="preserve"> zum Klettern, Toben, Balancieren und weiteren sportlichen Aktivitäten im Wald und der Natur</w:t>
      </w:r>
    </w:p>
    <w:p w:rsidR="00034159" w:rsidRPr="004A3799" w:rsidRDefault="00457D52" w:rsidP="00366BB6">
      <w:pPr>
        <w:pStyle w:val="Text"/>
        <w:numPr>
          <w:ilvl w:val="0"/>
          <w:numId w:val="18"/>
        </w:numPr>
        <w:spacing w:line="240" w:lineRule="auto"/>
        <w:rPr>
          <w:sz w:val="24"/>
          <w:szCs w:val="24"/>
        </w:rPr>
      </w:pPr>
      <w:r w:rsidRPr="004A3799">
        <w:rPr>
          <w:rFonts w:eastAsia="Arial Unicode MS"/>
          <w:sz w:val="24"/>
          <w:szCs w:val="24"/>
        </w:rPr>
        <w:t>Kontinuierliche Bewegungsangebote ergeben sich im Tagesablauf</w:t>
      </w:r>
    </w:p>
    <w:p w:rsidR="005F7C0B" w:rsidRPr="004A3799" w:rsidRDefault="005F7C0B" w:rsidP="00366BB6">
      <w:pPr>
        <w:pStyle w:val="Unterberschrift"/>
        <w:rPr>
          <w:rFonts w:eastAsia="Arial Unicode MS"/>
          <w:sz w:val="24"/>
          <w:szCs w:val="24"/>
        </w:rPr>
      </w:pPr>
      <w:bookmarkStart w:id="24" w:name="_Toc22"/>
    </w:p>
    <w:p w:rsidR="00034159" w:rsidRDefault="00457D52" w:rsidP="00366BB6">
      <w:pPr>
        <w:pStyle w:val="Unterberschrift"/>
      </w:pPr>
      <w:r>
        <w:rPr>
          <w:rFonts w:eastAsia="Arial Unicode MS" w:cs="Arial Unicode MS"/>
        </w:rPr>
        <w:t>6.3. Bildung im Alltag</w:t>
      </w:r>
      <w:bookmarkEnd w:id="24"/>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Neben den eben erwähnten Bildungs- und Erziehungszielen, die quasi bei allen Tätigkeiten der Kinder im Freispiel integriert sind und dabei unbewusst umgesetzt und geschult werden, spielt die schulische Bildung besonders bei der obligatorischen Hausaufgabenbetreuung eine große Rolle. Schließlich dauern die Hausaufgaben ab 14 Uhr besonders bei den älteren </w:t>
      </w:r>
      <w:r w:rsidR="00366BB6" w:rsidRPr="0066595B">
        <w:rPr>
          <w:rFonts w:eastAsia="Arial Unicode MS" w:cs="Arial Unicode MS"/>
          <w:sz w:val="24"/>
          <w:szCs w:val="24"/>
        </w:rPr>
        <w:t>Kinder</w:t>
      </w:r>
      <w:r w:rsidRPr="0066595B">
        <w:rPr>
          <w:rFonts w:eastAsia="Arial Unicode MS" w:cs="Arial Unicode MS"/>
          <w:sz w:val="24"/>
          <w:szCs w:val="24"/>
        </w:rPr>
        <w:t>n bis zu 1,5 Stunden und nehmen dabei einen großen Teil des Nachmittages ein. Freitags findet daher keine Hausaufgabenbetreuung und -durchführung statt.</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Die Hausaufgaben werden in einem speziell eingerichteten Hausaufgabenbereich erledigt. Hierfür erhält jedes Kind seinen eigenen Platz, an dem es seine Hausaufgaben erledigen und bearbeiten kann. </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Alle Kinder erhalten ein Verstärkerprogramm in Form einer „Zehn-Punkte-Liste“, mit dem die Leistungen der Kinder transparent und lobend visuell dargestellt werden k</w:t>
      </w:r>
      <w:r w:rsidRPr="0066595B">
        <w:rPr>
          <w:rFonts w:eastAsia="Arial Unicode MS" w:cs="Arial Unicode MS"/>
          <w:sz w:val="24"/>
          <w:szCs w:val="24"/>
          <w:lang w:val="sv-SE"/>
        </w:rPr>
        <w:t>ö</w:t>
      </w:r>
      <w:proofErr w:type="spellStart"/>
      <w:r w:rsidRPr="0066595B">
        <w:rPr>
          <w:rFonts w:eastAsia="Arial Unicode MS" w:cs="Arial Unicode MS"/>
          <w:sz w:val="24"/>
          <w:szCs w:val="24"/>
        </w:rPr>
        <w:t>nnen</w:t>
      </w:r>
      <w:proofErr w:type="spellEnd"/>
      <w:r w:rsidRPr="0066595B">
        <w:rPr>
          <w:rFonts w:eastAsia="Arial Unicode MS" w:cs="Arial Unicode MS"/>
          <w:sz w:val="24"/>
          <w:szCs w:val="24"/>
        </w:rPr>
        <w:t>. Die Kinder k</w:t>
      </w:r>
      <w:r w:rsidRPr="0066595B">
        <w:rPr>
          <w:rFonts w:eastAsia="Arial Unicode MS" w:cs="Arial Unicode MS"/>
          <w:sz w:val="24"/>
          <w:szCs w:val="24"/>
          <w:lang w:val="sv-SE"/>
        </w:rPr>
        <w:t>ö</w:t>
      </w:r>
      <w:proofErr w:type="spellStart"/>
      <w:r w:rsidRPr="0066595B">
        <w:rPr>
          <w:rFonts w:eastAsia="Arial Unicode MS" w:cs="Arial Unicode MS"/>
          <w:sz w:val="24"/>
          <w:szCs w:val="24"/>
        </w:rPr>
        <w:t>nnen</w:t>
      </w:r>
      <w:proofErr w:type="spellEnd"/>
      <w:r w:rsidRPr="0066595B">
        <w:rPr>
          <w:rFonts w:eastAsia="Arial Unicode MS" w:cs="Arial Unicode MS"/>
          <w:sz w:val="24"/>
          <w:szCs w:val="24"/>
        </w:rPr>
        <w:t xml:space="preserve"> nach der erfolgreichen Erledigung der Hausaufgaben eine </w:t>
      </w:r>
      <w:r w:rsidRPr="0066595B">
        <w:rPr>
          <w:rFonts w:eastAsia="Arial Unicode MS" w:cs="Arial Unicode MS"/>
          <w:sz w:val="24"/>
          <w:szCs w:val="24"/>
        </w:rPr>
        <w:lastRenderedPageBreak/>
        <w:t>maximale Punktzahl, von eineinhalb Punkten</w:t>
      </w:r>
      <w:r w:rsidR="00BE4807" w:rsidRPr="0066595B">
        <w:rPr>
          <w:rFonts w:eastAsia="Arial Unicode MS" w:cs="Arial Unicode MS"/>
          <w:sz w:val="24"/>
          <w:szCs w:val="24"/>
        </w:rPr>
        <w:t xml:space="preserve"> </w:t>
      </w:r>
      <w:r w:rsidRPr="0066595B">
        <w:rPr>
          <w:rFonts w:eastAsia="Arial Unicode MS" w:cs="Arial Unicode MS"/>
          <w:sz w:val="24"/>
          <w:szCs w:val="24"/>
        </w:rPr>
        <w:t>erreichen</w:t>
      </w:r>
      <w:r w:rsidR="00BE4807" w:rsidRPr="0066595B">
        <w:rPr>
          <w:rFonts w:eastAsia="Arial Unicode MS" w:cs="Arial Unicode MS"/>
          <w:sz w:val="24"/>
          <w:szCs w:val="24"/>
        </w:rPr>
        <w:t xml:space="preserve">, welche </w:t>
      </w:r>
      <w:r w:rsidR="00807E9C" w:rsidRPr="0066595B">
        <w:rPr>
          <w:rFonts w:eastAsia="Arial Unicode MS" w:cs="Arial Unicode MS"/>
          <w:sz w:val="24"/>
          <w:szCs w:val="24"/>
        </w:rPr>
        <w:t xml:space="preserve">in unter dem </w:t>
      </w:r>
      <w:proofErr w:type="gramStart"/>
      <w:r w:rsidR="00807E9C" w:rsidRPr="0066595B">
        <w:rPr>
          <w:rFonts w:eastAsia="Arial Unicode MS" w:cs="Arial Unicode MS"/>
          <w:sz w:val="24"/>
          <w:szCs w:val="24"/>
        </w:rPr>
        <w:t xml:space="preserve">Personal </w:t>
      </w:r>
      <w:r w:rsidR="007C30ED" w:rsidRPr="0066595B">
        <w:rPr>
          <w:rFonts w:eastAsia="Arial Unicode MS" w:cs="Arial Unicode MS"/>
          <w:sz w:val="24"/>
          <w:szCs w:val="24"/>
        </w:rPr>
        <w:t xml:space="preserve"> </w:t>
      </w:r>
      <w:r w:rsidR="00BE4807" w:rsidRPr="0066595B">
        <w:rPr>
          <w:rFonts w:eastAsia="Arial Unicode MS" w:cs="Arial Unicode MS"/>
          <w:sz w:val="24"/>
          <w:szCs w:val="24"/>
        </w:rPr>
        <w:t>gemeinsamer</w:t>
      </w:r>
      <w:proofErr w:type="gramEnd"/>
      <w:r w:rsidR="00BE4807" w:rsidRPr="0066595B">
        <w:rPr>
          <w:rFonts w:eastAsia="Arial Unicode MS" w:cs="Arial Unicode MS"/>
          <w:sz w:val="24"/>
          <w:szCs w:val="24"/>
        </w:rPr>
        <w:t xml:space="preserve"> Abstimmung vergeben werden</w:t>
      </w:r>
      <w:r w:rsidRPr="0066595B">
        <w:rPr>
          <w:rFonts w:eastAsia="Arial Unicode MS" w:cs="Arial Unicode MS"/>
          <w:sz w:val="24"/>
          <w:szCs w:val="24"/>
        </w:rPr>
        <w:t>. Jeder halbe Punkt beinhaltet eine vorher festgelegt</w:t>
      </w:r>
      <w:r w:rsidR="00BE4807" w:rsidRPr="0066595B">
        <w:rPr>
          <w:rFonts w:eastAsia="Arial Unicode MS" w:cs="Arial Unicode MS"/>
          <w:sz w:val="24"/>
          <w:szCs w:val="24"/>
        </w:rPr>
        <w:t>e</w:t>
      </w:r>
      <w:r w:rsidRPr="0066595B">
        <w:rPr>
          <w:rFonts w:eastAsia="Arial Unicode MS" w:cs="Arial Unicode MS"/>
          <w:sz w:val="24"/>
          <w:szCs w:val="24"/>
        </w:rPr>
        <w:t xml:space="preserve"> Leistung. Es hat sich hier folgendes als erfolgreich herausgestellt: ein halber Punkt für leises Arbeiten, ein halber Punkt für Sauberkeit und ein halber Punkt für Selbständigkeit.</w:t>
      </w:r>
      <w:r w:rsidR="00BE4807" w:rsidRPr="0066595B">
        <w:rPr>
          <w:rFonts w:eastAsia="Arial Unicode MS" w:cs="Arial Unicode MS"/>
          <w:sz w:val="24"/>
          <w:szCs w:val="24"/>
        </w:rPr>
        <w:t xml:space="preserve"> Bei Punktabzug wird gemeinsam über die Gründe gesprochen und das Kind so zur Selbstreflexion angehalten.</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Die Hausaufgaben werden vom pädagogischen Fachpersonal kontrolliert und auf Richtigkeit überprüft, gegebenenfalls gemeinsam mit den Kindern korrigiert. Danach findet eine Bewertung statt, die die Kinder auf ihrer eigenen Liste dokumentieren k</w:t>
      </w:r>
      <w:r w:rsidRPr="0066595B">
        <w:rPr>
          <w:rFonts w:eastAsia="Arial Unicode MS" w:cs="Arial Unicode MS"/>
          <w:sz w:val="24"/>
          <w:szCs w:val="24"/>
          <w:lang w:val="sv-SE"/>
        </w:rPr>
        <w:t>ö</w:t>
      </w:r>
      <w:proofErr w:type="spellStart"/>
      <w:r w:rsidRPr="0066595B">
        <w:rPr>
          <w:rFonts w:eastAsia="Arial Unicode MS" w:cs="Arial Unicode MS"/>
          <w:sz w:val="24"/>
          <w:szCs w:val="24"/>
        </w:rPr>
        <w:t>nnen</w:t>
      </w:r>
      <w:proofErr w:type="spellEnd"/>
      <w:r w:rsidRPr="0066595B">
        <w:rPr>
          <w:rFonts w:eastAsia="Arial Unicode MS" w:cs="Arial Unicode MS"/>
          <w:sz w:val="24"/>
          <w:szCs w:val="24"/>
        </w:rPr>
        <w:t xml:space="preserve">. Die Hausaufgaben werden stets vollständig im Hort erledigt, darum ist das Personal sehr bemüht. Eine enge Zusammenarbeit mit den Eltern der Kinder, die Schwierigkeiten </w:t>
      </w:r>
      <w:proofErr w:type="gramStart"/>
      <w:r w:rsidRPr="0066595B">
        <w:rPr>
          <w:rFonts w:eastAsia="Arial Unicode MS" w:cs="Arial Unicode MS"/>
          <w:sz w:val="24"/>
          <w:szCs w:val="24"/>
        </w:rPr>
        <w:t>dabei haben</w:t>
      </w:r>
      <w:proofErr w:type="gramEnd"/>
      <w:r w:rsidRPr="0066595B">
        <w:rPr>
          <w:rFonts w:eastAsia="Arial Unicode MS" w:cs="Arial Unicode MS"/>
          <w:sz w:val="24"/>
          <w:szCs w:val="24"/>
        </w:rPr>
        <w:t>, besteht stets.</w:t>
      </w:r>
      <w:r w:rsidR="007C30ED" w:rsidRPr="0066595B">
        <w:rPr>
          <w:rFonts w:eastAsia="Arial Unicode MS" w:cs="Arial Unicode MS"/>
          <w:sz w:val="24"/>
          <w:szCs w:val="24"/>
        </w:rPr>
        <w:t xml:space="preserve"> Bei Auffälligkeiten wird noch am selben Tag mit den Eltern, meist bei Abholung, gesprochen und spezielle Vorgehensweisen abgestimmt. Auch auf positive Fortschritte wird hingewiesen, Arbeitstechniken oder Lernmethoden werden ausgetauscht. Die Eltern wissen, dass eine Fachkraft generell für alle Belange der Hausaufgaben zuständig ist und als Ansprechpartner zur Verfügung steht.</w:t>
      </w:r>
      <w:r w:rsidRPr="0066595B">
        <w:rPr>
          <w:rFonts w:eastAsia="Arial Unicode MS" w:cs="Arial Unicode MS"/>
          <w:sz w:val="24"/>
          <w:szCs w:val="24"/>
        </w:rPr>
        <w:t xml:space="preserve"> Dennoch ist </w:t>
      </w:r>
      <w:r w:rsidR="00ED0ABA" w:rsidRPr="0066595B">
        <w:rPr>
          <w:rFonts w:eastAsia="Arial Unicode MS" w:cs="Arial Unicode MS"/>
          <w:sz w:val="24"/>
          <w:szCs w:val="24"/>
        </w:rPr>
        <w:t>darauf</w:t>
      </w:r>
      <w:r w:rsidRPr="0066595B">
        <w:rPr>
          <w:rFonts w:eastAsia="Arial Unicode MS" w:cs="Arial Unicode MS"/>
          <w:sz w:val="24"/>
          <w:szCs w:val="24"/>
        </w:rPr>
        <w:t xml:space="preserve"> hinzuweisen, dass die Hausaufgabenbetreuung im Hort nicht die Pflicht der Eltern ersetzt, die Verantwortung </w:t>
      </w:r>
      <w:r w:rsidR="005F7C0B" w:rsidRPr="0066595B">
        <w:rPr>
          <w:rFonts w:eastAsia="Arial Unicode MS" w:cs="Arial Unicode MS"/>
          <w:sz w:val="24"/>
          <w:szCs w:val="24"/>
        </w:rPr>
        <w:t>für die</w:t>
      </w:r>
      <w:r w:rsidRPr="0066595B">
        <w:rPr>
          <w:rFonts w:eastAsia="Arial Unicode MS" w:cs="Arial Unicode MS"/>
          <w:sz w:val="24"/>
          <w:szCs w:val="24"/>
        </w:rPr>
        <w:t xml:space="preserve"> Erledigung, Vollständigkeit und Richtigkeit der Hausaufgaben zu übernehmen.</w:t>
      </w:r>
      <w:r w:rsidR="007C30ED" w:rsidRPr="0066595B">
        <w:rPr>
          <w:rFonts w:eastAsia="Arial Unicode MS" w:cs="Arial Unicode MS"/>
          <w:sz w:val="24"/>
          <w:szCs w:val="24"/>
        </w:rPr>
        <w:t xml:space="preserve"> Auch die Abstimmung des Leistungsstandes des Kindes mit den Lehrkräften obliegt letztlich den Eltern, welche für uns dabei als Schnittstelle zur Schule fungieren. </w:t>
      </w:r>
    </w:p>
    <w:p w:rsidR="00034159" w:rsidRDefault="00034159" w:rsidP="00366BB6">
      <w:pPr>
        <w:pStyle w:val="Frei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08"/>
        <w:rPr>
          <w:rFonts w:ascii="Arial" w:eastAsia="Arial" w:hAnsi="Arial" w:cs="Arial"/>
          <w:color w:val="000000"/>
          <w:sz w:val="24"/>
          <w:szCs w:val="24"/>
          <w:u w:color="000000"/>
        </w:rPr>
      </w:pPr>
    </w:p>
    <w:p w:rsidR="00034159" w:rsidRDefault="00457D52" w:rsidP="00366BB6">
      <w:pPr>
        <w:pStyle w:val="Unterberschrift"/>
      </w:pPr>
      <w:bookmarkStart w:id="25" w:name="_Toc23"/>
      <w:r>
        <w:rPr>
          <w:rFonts w:eastAsia="Arial Unicode MS" w:cs="Arial Unicode MS"/>
        </w:rPr>
        <w:t>6.4. Der Hausaufgabenfreie Aktionsfreitag</w:t>
      </w:r>
      <w:bookmarkEnd w:id="25"/>
    </w:p>
    <w:p w:rsidR="00034159" w:rsidRPr="0066595B" w:rsidRDefault="00ED0ABA" w:rsidP="00366BB6">
      <w:pPr>
        <w:pStyle w:val="Text"/>
        <w:spacing w:line="240" w:lineRule="auto"/>
        <w:rPr>
          <w:sz w:val="24"/>
          <w:szCs w:val="24"/>
        </w:rPr>
      </w:pPr>
      <w:r w:rsidRPr="0066595B">
        <w:rPr>
          <w:rFonts w:eastAsia="Arial Unicode MS" w:cs="Arial Unicode MS"/>
          <w:sz w:val="24"/>
          <w:szCs w:val="24"/>
        </w:rPr>
        <w:t xml:space="preserve">Am </w:t>
      </w:r>
      <w:r w:rsidR="00457D52" w:rsidRPr="0066595B">
        <w:rPr>
          <w:rFonts w:eastAsia="Arial Unicode MS" w:cs="Arial Unicode MS"/>
          <w:sz w:val="24"/>
          <w:szCs w:val="24"/>
        </w:rPr>
        <w:t xml:space="preserve">Anfang eines jeden Quartals berät </w:t>
      </w:r>
      <w:r w:rsidR="005F7C0B" w:rsidRPr="0066595B">
        <w:rPr>
          <w:rFonts w:eastAsia="Arial Unicode MS" w:cs="Arial Unicode MS"/>
          <w:sz w:val="24"/>
          <w:szCs w:val="24"/>
        </w:rPr>
        <w:t xml:space="preserve">sich </w:t>
      </w:r>
      <w:r w:rsidR="00457D52" w:rsidRPr="0066595B">
        <w:rPr>
          <w:rFonts w:eastAsia="Arial Unicode MS" w:cs="Arial Unicode MS"/>
          <w:sz w:val="24"/>
          <w:szCs w:val="24"/>
        </w:rPr>
        <w:t xml:space="preserve">das </w:t>
      </w:r>
      <w:r w:rsidR="00D01144" w:rsidRPr="0066595B">
        <w:rPr>
          <w:rFonts w:eastAsia="Arial Unicode MS" w:cs="Arial Unicode MS"/>
          <w:sz w:val="24"/>
          <w:szCs w:val="24"/>
        </w:rPr>
        <w:t>Team über die Aktionen an den</w:t>
      </w:r>
      <w:r w:rsidR="00457D52" w:rsidRPr="0066595B">
        <w:rPr>
          <w:rFonts w:eastAsia="Arial Unicode MS" w:cs="Arial Unicode MS"/>
          <w:sz w:val="24"/>
          <w:szCs w:val="24"/>
        </w:rPr>
        <w:t xml:space="preserve"> Freitage</w:t>
      </w:r>
      <w:r w:rsidR="00D01144" w:rsidRPr="0066595B">
        <w:rPr>
          <w:rFonts w:eastAsia="Arial Unicode MS" w:cs="Arial Unicode MS"/>
          <w:sz w:val="24"/>
          <w:szCs w:val="24"/>
        </w:rPr>
        <w:t>n</w:t>
      </w:r>
      <w:r w:rsidR="00457D52" w:rsidRPr="0066595B">
        <w:rPr>
          <w:rFonts w:eastAsia="Arial Unicode MS" w:cs="Arial Unicode MS"/>
          <w:sz w:val="24"/>
          <w:szCs w:val="24"/>
        </w:rPr>
        <w:t>. Dabei werden regelmäßige Aktivitäten</w:t>
      </w:r>
      <w:r w:rsidR="001114D4">
        <w:rPr>
          <w:rFonts w:eastAsia="Arial Unicode MS" w:cs="Arial Unicode MS"/>
          <w:sz w:val="24"/>
          <w:szCs w:val="24"/>
        </w:rPr>
        <w:t xml:space="preserve"> </w:t>
      </w:r>
      <w:r w:rsidR="00457D52" w:rsidRPr="0066595B">
        <w:rPr>
          <w:rFonts w:eastAsia="Arial Unicode MS" w:cs="Arial Unicode MS"/>
          <w:sz w:val="24"/>
          <w:szCs w:val="24"/>
        </w:rPr>
        <w:t>die sich aus den Interessen der Kinder</w:t>
      </w:r>
      <w:r w:rsidRPr="0066595B">
        <w:rPr>
          <w:rFonts w:eastAsia="Arial Unicode MS" w:cs="Arial Unicode MS"/>
          <w:sz w:val="24"/>
          <w:szCs w:val="24"/>
        </w:rPr>
        <w:t>,</w:t>
      </w:r>
      <w:r w:rsidR="00457D52" w:rsidRPr="0066595B">
        <w:rPr>
          <w:rFonts w:eastAsia="Arial Unicode MS" w:cs="Arial Unicode MS"/>
          <w:sz w:val="24"/>
          <w:szCs w:val="24"/>
        </w:rPr>
        <w:t xml:space="preserve"> sowie der Jahreszeit ergeben, geplant. </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Je nach Jahreszeit werden auch Feste gemeinsam mit den Kindern gefeiert. Dabei </w:t>
      </w:r>
      <w:proofErr w:type="gramStart"/>
      <w:r w:rsidRPr="0066595B">
        <w:rPr>
          <w:rFonts w:eastAsia="Arial Unicode MS" w:cs="Arial Unicode MS"/>
          <w:sz w:val="24"/>
          <w:szCs w:val="24"/>
        </w:rPr>
        <w:t>werden  traditionelle</w:t>
      </w:r>
      <w:proofErr w:type="gramEnd"/>
      <w:r w:rsidRPr="0066595B">
        <w:rPr>
          <w:rFonts w:eastAsia="Arial Unicode MS" w:cs="Arial Unicode MS"/>
          <w:sz w:val="24"/>
          <w:szCs w:val="24"/>
        </w:rPr>
        <w:t xml:space="preserve"> Feiertage berücksichtigt, aber auch Anlässe wie das Oktoberfest, Halloween, St. Martin oder Fasching. Spiele und Aktionen, aber auch kleine Naschereien</w:t>
      </w:r>
      <w:r w:rsidR="001869B2" w:rsidRPr="0066595B">
        <w:rPr>
          <w:rFonts w:eastAsia="Arial Unicode MS" w:cs="Arial Unicode MS"/>
          <w:sz w:val="24"/>
          <w:szCs w:val="24"/>
        </w:rPr>
        <w:t xml:space="preserve"> in begrenzter Menge</w:t>
      </w:r>
      <w:r w:rsidRPr="0066595B">
        <w:rPr>
          <w:rFonts w:eastAsia="Arial Unicode MS" w:cs="Arial Unicode MS"/>
          <w:sz w:val="24"/>
          <w:szCs w:val="24"/>
        </w:rPr>
        <w:t xml:space="preserve"> werden themengemäß angeboten. Geburtstage werden nach einem bewährten kleinen Ritual ebenfalls freitags gefeiert. </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Zudem werden vierteljährlich Projekte, auch mit Unterstützung </w:t>
      </w:r>
      <w:r w:rsidRPr="0066595B">
        <w:rPr>
          <w:rFonts w:eastAsia="Arial Unicode MS" w:cs="Arial Unicode MS"/>
          <w:sz w:val="24"/>
          <w:szCs w:val="24"/>
          <w:lang w:val="sv-SE"/>
        </w:rPr>
        <w:t>ö</w:t>
      </w:r>
      <w:proofErr w:type="spellStart"/>
      <w:r w:rsidRPr="0066595B">
        <w:rPr>
          <w:rFonts w:eastAsia="Arial Unicode MS" w:cs="Arial Unicode MS"/>
          <w:sz w:val="24"/>
          <w:szCs w:val="24"/>
        </w:rPr>
        <w:t>rtlicher</w:t>
      </w:r>
      <w:proofErr w:type="spellEnd"/>
      <w:r w:rsidRPr="0066595B">
        <w:rPr>
          <w:rFonts w:eastAsia="Arial Unicode MS" w:cs="Arial Unicode MS"/>
          <w:sz w:val="24"/>
          <w:szCs w:val="24"/>
        </w:rPr>
        <w:t xml:space="preserve"> Organisationen durchgeführt, die besonders Themen der Waldhortpädagogik aufgreifen und vertiefen. Fragen als Denkanstoß für die Arbeit mit Kindern in der freien Natur, die wir in den Hortalltag integrieren, sind beispielsweise folgende:</w:t>
      </w:r>
    </w:p>
    <w:p w:rsidR="00034159" w:rsidRPr="0066595B" w:rsidRDefault="00457D52" w:rsidP="00366BB6">
      <w:pPr>
        <w:pStyle w:val="Text"/>
        <w:numPr>
          <w:ilvl w:val="0"/>
          <w:numId w:val="20"/>
        </w:numPr>
        <w:spacing w:line="240" w:lineRule="auto"/>
        <w:rPr>
          <w:sz w:val="24"/>
          <w:szCs w:val="24"/>
        </w:rPr>
      </w:pPr>
      <w:r w:rsidRPr="0066595B">
        <w:rPr>
          <w:rFonts w:eastAsia="Arial Unicode MS" w:cs="Arial Unicode MS"/>
          <w:sz w:val="24"/>
          <w:szCs w:val="24"/>
        </w:rPr>
        <w:t xml:space="preserve">Welche Aufgaben </w:t>
      </w:r>
      <w:proofErr w:type="gramStart"/>
      <w:r w:rsidRPr="0066595B">
        <w:rPr>
          <w:rFonts w:eastAsia="Arial Unicode MS" w:cs="Arial Unicode MS"/>
          <w:sz w:val="24"/>
          <w:szCs w:val="24"/>
        </w:rPr>
        <w:t>übernimmt</w:t>
      </w:r>
      <w:proofErr w:type="gramEnd"/>
      <w:r w:rsidRPr="0066595B">
        <w:rPr>
          <w:rFonts w:eastAsia="Arial Unicode MS" w:cs="Arial Unicode MS"/>
          <w:sz w:val="24"/>
          <w:szCs w:val="24"/>
        </w:rPr>
        <w:t xml:space="preserve"> die Natur für unser Leben und das Leben anderer Lebewesen auf unserem Planeten?</w:t>
      </w:r>
    </w:p>
    <w:p w:rsidR="00034159" w:rsidRPr="0066595B" w:rsidRDefault="00457D52" w:rsidP="00366BB6">
      <w:pPr>
        <w:pStyle w:val="Text"/>
        <w:numPr>
          <w:ilvl w:val="0"/>
          <w:numId w:val="20"/>
        </w:numPr>
        <w:spacing w:line="240" w:lineRule="auto"/>
        <w:rPr>
          <w:sz w:val="24"/>
          <w:szCs w:val="24"/>
        </w:rPr>
      </w:pPr>
      <w:r w:rsidRPr="0066595B">
        <w:rPr>
          <w:rFonts w:eastAsia="Arial Unicode MS" w:cs="Arial Unicode MS"/>
          <w:sz w:val="24"/>
          <w:szCs w:val="24"/>
        </w:rPr>
        <w:t>Wie schütze ich die Natur bewusst und unbewusst?</w:t>
      </w:r>
    </w:p>
    <w:p w:rsidR="00034159" w:rsidRPr="0066595B" w:rsidRDefault="00605A4C" w:rsidP="00366BB6">
      <w:pPr>
        <w:pStyle w:val="Text"/>
        <w:numPr>
          <w:ilvl w:val="0"/>
          <w:numId w:val="20"/>
        </w:numPr>
        <w:spacing w:line="240" w:lineRule="auto"/>
        <w:rPr>
          <w:sz w:val="24"/>
          <w:szCs w:val="24"/>
        </w:rPr>
      </w:pPr>
      <w:r w:rsidRPr="0066595B">
        <w:rPr>
          <w:rFonts w:eastAsia="Arial Unicode MS" w:cs="Arial Unicode MS"/>
          <w:sz w:val="24"/>
          <w:szCs w:val="24"/>
        </w:rPr>
        <w:t>In welchem</w:t>
      </w:r>
      <w:r w:rsidR="00457D52" w:rsidRPr="0066595B">
        <w:rPr>
          <w:rFonts w:eastAsia="Arial Unicode MS" w:cs="Arial Unicode MS"/>
          <w:sz w:val="24"/>
          <w:szCs w:val="24"/>
        </w:rPr>
        <w:t xml:space="preserve"> </w:t>
      </w:r>
      <w:r w:rsidR="00457D52" w:rsidRPr="0066595B">
        <w:rPr>
          <w:rFonts w:eastAsia="Arial Unicode MS" w:cs="Arial Unicode MS"/>
          <w:sz w:val="24"/>
          <w:szCs w:val="24"/>
          <w:lang w:val="sv-SE"/>
        </w:rPr>
        <w:t>ö</w:t>
      </w:r>
      <w:proofErr w:type="spellStart"/>
      <w:r w:rsidR="00457D52" w:rsidRPr="0066595B">
        <w:rPr>
          <w:rFonts w:eastAsia="Arial Unicode MS" w:cs="Arial Unicode MS"/>
          <w:sz w:val="24"/>
          <w:szCs w:val="24"/>
        </w:rPr>
        <w:t>kologischen</w:t>
      </w:r>
      <w:proofErr w:type="spellEnd"/>
      <w:r w:rsidR="00457D52" w:rsidRPr="0066595B">
        <w:rPr>
          <w:rFonts w:eastAsia="Arial Unicode MS" w:cs="Arial Unicode MS"/>
          <w:sz w:val="24"/>
          <w:szCs w:val="24"/>
        </w:rPr>
        <w:t xml:space="preserve"> Kreislauf bewegen wir uns?</w:t>
      </w:r>
    </w:p>
    <w:p w:rsidR="00034159" w:rsidRPr="0066595B" w:rsidRDefault="00457D52" w:rsidP="00366BB6">
      <w:pPr>
        <w:pStyle w:val="Text"/>
        <w:numPr>
          <w:ilvl w:val="0"/>
          <w:numId w:val="20"/>
        </w:numPr>
        <w:spacing w:line="240" w:lineRule="auto"/>
        <w:rPr>
          <w:sz w:val="24"/>
          <w:szCs w:val="24"/>
        </w:rPr>
      </w:pPr>
      <w:r w:rsidRPr="0066595B">
        <w:rPr>
          <w:rFonts w:eastAsia="Arial Unicode MS" w:cs="Arial Unicode MS"/>
          <w:sz w:val="24"/>
          <w:szCs w:val="24"/>
        </w:rPr>
        <w:t>Welche M</w:t>
      </w:r>
      <w:r w:rsidRPr="0066595B">
        <w:rPr>
          <w:rFonts w:eastAsia="Arial Unicode MS" w:cs="Arial Unicode MS"/>
          <w:sz w:val="24"/>
          <w:szCs w:val="24"/>
          <w:lang w:val="sv-SE"/>
        </w:rPr>
        <w:t>ö</w:t>
      </w:r>
      <w:proofErr w:type="spellStart"/>
      <w:r w:rsidRPr="0066595B">
        <w:rPr>
          <w:rFonts w:eastAsia="Arial Unicode MS" w:cs="Arial Unicode MS"/>
          <w:sz w:val="24"/>
          <w:szCs w:val="24"/>
        </w:rPr>
        <w:t>glichkeiten</w:t>
      </w:r>
      <w:proofErr w:type="spellEnd"/>
      <w:r w:rsidRPr="0066595B">
        <w:rPr>
          <w:rFonts w:eastAsia="Arial Unicode MS" w:cs="Arial Unicode MS"/>
          <w:sz w:val="24"/>
          <w:szCs w:val="24"/>
        </w:rPr>
        <w:t xml:space="preserve"> habe ich, meinem familiären und gesellschaftlichen Umfeld einen verantwortungsvollen Umgang mit der Natur zu vermitteln?</w:t>
      </w:r>
    </w:p>
    <w:p w:rsidR="00034159" w:rsidRPr="0066595B" w:rsidRDefault="00457D52" w:rsidP="00366BB6">
      <w:pPr>
        <w:pStyle w:val="Text"/>
        <w:numPr>
          <w:ilvl w:val="0"/>
          <w:numId w:val="20"/>
        </w:numPr>
        <w:spacing w:line="240" w:lineRule="auto"/>
        <w:rPr>
          <w:sz w:val="24"/>
          <w:szCs w:val="24"/>
        </w:rPr>
      </w:pPr>
      <w:r w:rsidRPr="0066595B">
        <w:rPr>
          <w:rFonts w:eastAsia="Arial Unicode MS" w:cs="Arial Unicode MS"/>
          <w:sz w:val="24"/>
          <w:szCs w:val="24"/>
        </w:rPr>
        <w:t>Welche Aufgabe übernimmt der Wald in unserem Ökosystem?</w:t>
      </w:r>
    </w:p>
    <w:p w:rsidR="00034159" w:rsidRPr="0066595B" w:rsidRDefault="00457D52" w:rsidP="00366BB6">
      <w:pPr>
        <w:pStyle w:val="Text"/>
        <w:numPr>
          <w:ilvl w:val="0"/>
          <w:numId w:val="20"/>
        </w:numPr>
        <w:spacing w:line="240" w:lineRule="auto"/>
        <w:rPr>
          <w:sz w:val="24"/>
          <w:szCs w:val="24"/>
        </w:rPr>
      </w:pPr>
      <w:r w:rsidRPr="0066595B">
        <w:rPr>
          <w:rFonts w:eastAsia="Arial Unicode MS" w:cs="Arial Unicode MS"/>
          <w:sz w:val="24"/>
          <w:szCs w:val="24"/>
        </w:rPr>
        <w:t>Wie entsorge ich meinen Müll richtig?</w:t>
      </w:r>
    </w:p>
    <w:p w:rsidR="005F7C0B" w:rsidRPr="0066595B" w:rsidRDefault="005F7C0B" w:rsidP="00366BB6">
      <w:pPr>
        <w:pStyle w:val="Text"/>
        <w:spacing w:line="240" w:lineRule="auto"/>
        <w:rPr>
          <w:rFonts w:eastAsia="Arial Unicode MS" w:cs="Arial Unicode MS"/>
          <w:sz w:val="24"/>
          <w:szCs w:val="24"/>
        </w:rPr>
      </w:pP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Regelmäßig freitags kommt außerdem eine ansässige Imkerin, die im Waldstück Bienenstöcke besitzt und mit den Waldhortkindern diese gemeinsam pflegt</w:t>
      </w:r>
      <w:r w:rsidR="00ED0ABA" w:rsidRPr="0066595B">
        <w:rPr>
          <w:rFonts w:eastAsia="Arial Unicode MS" w:cs="Arial Unicode MS"/>
          <w:sz w:val="24"/>
          <w:szCs w:val="24"/>
        </w:rPr>
        <w:t>. Vom Füttern, über Honig ernten,</w:t>
      </w:r>
      <w:r w:rsidRPr="0066595B">
        <w:rPr>
          <w:rFonts w:eastAsia="Arial Unicode MS" w:cs="Arial Unicode MS"/>
          <w:sz w:val="24"/>
          <w:szCs w:val="24"/>
        </w:rPr>
        <w:t xml:space="preserve"> bis</w:t>
      </w:r>
      <w:r w:rsidR="00ED0ABA" w:rsidRPr="0066595B">
        <w:rPr>
          <w:rFonts w:eastAsia="Arial Unicode MS" w:cs="Arial Unicode MS"/>
          <w:sz w:val="24"/>
          <w:szCs w:val="24"/>
        </w:rPr>
        <w:t xml:space="preserve"> </w:t>
      </w:r>
      <w:r w:rsidRPr="0066595B">
        <w:rPr>
          <w:rFonts w:eastAsia="Arial Unicode MS" w:cs="Arial Unicode MS"/>
          <w:sz w:val="24"/>
          <w:szCs w:val="24"/>
        </w:rPr>
        <w:t>hin zum Herstellen und V</w:t>
      </w:r>
      <w:r w:rsidR="00605A4C" w:rsidRPr="0066595B">
        <w:rPr>
          <w:rFonts w:eastAsia="Arial Unicode MS" w:cs="Arial Unicode MS"/>
          <w:sz w:val="24"/>
          <w:szCs w:val="24"/>
        </w:rPr>
        <w:t>erpacken des selbst produzierten</w:t>
      </w:r>
      <w:r w:rsidRPr="0066595B">
        <w:rPr>
          <w:rFonts w:eastAsia="Arial Unicode MS" w:cs="Arial Unicode MS"/>
          <w:sz w:val="24"/>
          <w:szCs w:val="24"/>
        </w:rPr>
        <w:t xml:space="preserve"> Honigs wird den Kindern der Umgang mit Bienen und der Prozess </w:t>
      </w:r>
      <w:r w:rsidR="005F7C0B" w:rsidRPr="0066595B">
        <w:rPr>
          <w:rFonts w:eastAsia="Arial Unicode MS" w:cs="Arial Unicode MS"/>
          <w:sz w:val="24"/>
          <w:szCs w:val="24"/>
        </w:rPr>
        <w:t xml:space="preserve">des Imkerns </w:t>
      </w:r>
      <w:r w:rsidRPr="0066595B">
        <w:rPr>
          <w:rFonts w:eastAsia="Arial Unicode MS" w:cs="Arial Unicode MS"/>
          <w:sz w:val="24"/>
          <w:szCs w:val="24"/>
        </w:rPr>
        <w:t>erklärt und sie sind hautnah dabei.</w:t>
      </w:r>
      <w:r w:rsidRPr="0066595B">
        <w:rPr>
          <w:rFonts w:ascii="Arial Unicode MS" w:eastAsia="Arial Unicode MS" w:hAnsi="Arial Unicode MS" w:cs="Arial Unicode MS"/>
          <w:sz w:val="24"/>
          <w:szCs w:val="24"/>
        </w:rPr>
        <w:br w:type="page"/>
      </w:r>
    </w:p>
    <w:p w:rsidR="00034159" w:rsidRDefault="00457D52" w:rsidP="00366BB6">
      <w:pPr>
        <w:pStyle w:val="berschrift"/>
      </w:pPr>
      <w:bookmarkStart w:id="26" w:name="_Toc24"/>
      <w:r>
        <w:rPr>
          <w:rFonts w:eastAsia="Arial Unicode MS" w:cs="Arial Unicode MS"/>
        </w:rPr>
        <w:lastRenderedPageBreak/>
        <w:t>7. Partner im Bildungs- und Erziehungsalltag</w:t>
      </w:r>
      <w:bookmarkEnd w:id="26"/>
    </w:p>
    <w:p w:rsidR="00034159" w:rsidRDefault="00034159" w:rsidP="00366BB6">
      <w:pPr>
        <w:pStyle w:val="Text2"/>
        <w:spacing w:line="240" w:lineRule="auto"/>
        <w:rPr>
          <w:rFonts w:hint="eastAsia"/>
        </w:rPr>
      </w:pPr>
    </w:p>
    <w:p w:rsidR="001869B2" w:rsidRDefault="001869B2" w:rsidP="001869B2">
      <w:pPr>
        <w:pStyle w:val="Unterberschrift"/>
      </w:pPr>
      <w:bookmarkStart w:id="27" w:name="_Toc27"/>
      <w:bookmarkStart w:id="28" w:name="_Toc25"/>
      <w:r>
        <w:rPr>
          <w:rFonts w:eastAsia="Arial Unicode MS" w:cs="Arial Unicode MS"/>
        </w:rPr>
        <w:t>7.1. Zusammenarbeit mit den Eltern</w:t>
      </w:r>
      <w:bookmarkEnd w:id="27"/>
    </w:p>
    <w:p w:rsidR="001869B2" w:rsidRPr="0066595B" w:rsidRDefault="001869B2" w:rsidP="001869B2">
      <w:pPr>
        <w:pStyle w:val="Text"/>
        <w:spacing w:line="240" w:lineRule="auto"/>
        <w:rPr>
          <w:sz w:val="24"/>
          <w:szCs w:val="24"/>
        </w:rPr>
      </w:pPr>
      <w:r w:rsidRPr="0066595B">
        <w:rPr>
          <w:rFonts w:eastAsia="Arial Unicode MS" w:cs="Arial Unicode MS"/>
          <w:sz w:val="24"/>
          <w:szCs w:val="24"/>
        </w:rPr>
        <w:t xml:space="preserve">Das </w:t>
      </w:r>
      <w:proofErr w:type="spellStart"/>
      <w:r w:rsidRPr="0066595B">
        <w:rPr>
          <w:rFonts w:eastAsia="Arial Unicode MS" w:cs="Arial Unicode MS"/>
          <w:sz w:val="24"/>
          <w:szCs w:val="24"/>
        </w:rPr>
        <w:t>BayKiBiG</w:t>
      </w:r>
      <w:proofErr w:type="spellEnd"/>
      <w:r w:rsidRPr="0066595B">
        <w:rPr>
          <w:rFonts w:eastAsia="Arial Unicode MS" w:cs="Arial Unicode MS"/>
          <w:sz w:val="24"/>
          <w:szCs w:val="24"/>
        </w:rPr>
        <w:t xml:space="preserve"> und der </w:t>
      </w:r>
      <w:proofErr w:type="spellStart"/>
      <w:r w:rsidRPr="0066595B">
        <w:rPr>
          <w:rFonts w:eastAsia="Arial Unicode MS" w:cs="Arial Unicode MS"/>
          <w:sz w:val="24"/>
          <w:szCs w:val="24"/>
        </w:rPr>
        <w:t>BayBEP</w:t>
      </w:r>
      <w:proofErr w:type="spellEnd"/>
      <w:r w:rsidRPr="0066595B">
        <w:rPr>
          <w:rFonts w:eastAsia="Arial Unicode MS" w:cs="Arial Unicode MS"/>
          <w:sz w:val="24"/>
          <w:szCs w:val="24"/>
        </w:rPr>
        <w:t xml:space="preserve"> bilden den Rahmen für Eltern und Kindertageseinrichtungen, ihre Beziehung als Bildungs- und Erziehungspartnerschaft zu gestalten. Ziel ist es für uns, die Eltern stets aktuell über die Entwicklung des Kindes und unsere pädagogische Arbeit zu informieren. Gegenseitige Ehrlichkeit und Akzeptanz setzen wir bei einer wertschätzenden Kooperation voraus.</w:t>
      </w:r>
    </w:p>
    <w:p w:rsidR="001869B2" w:rsidRPr="0066595B" w:rsidRDefault="001869B2" w:rsidP="001869B2">
      <w:pPr>
        <w:pStyle w:val="Text"/>
        <w:spacing w:line="240" w:lineRule="auto"/>
        <w:rPr>
          <w:sz w:val="24"/>
          <w:szCs w:val="24"/>
        </w:rPr>
      </w:pPr>
      <w:r w:rsidRPr="0066595B">
        <w:rPr>
          <w:rFonts w:eastAsia="Arial Unicode MS" w:cs="Arial Unicode MS"/>
          <w:sz w:val="24"/>
          <w:szCs w:val="24"/>
        </w:rPr>
        <w:t>Ein reger Austausch zwischen pädagogischem Fachpersonal und den Eltern findet m</w:t>
      </w:r>
      <w:r w:rsidRPr="0066595B">
        <w:rPr>
          <w:rFonts w:eastAsia="Arial Unicode MS" w:cs="Arial Unicode MS"/>
          <w:sz w:val="24"/>
          <w:szCs w:val="24"/>
          <w:lang w:val="sv-SE"/>
        </w:rPr>
        <w:t>ö</w:t>
      </w:r>
      <w:r w:rsidRPr="0066595B">
        <w:rPr>
          <w:rFonts w:eastAsia="Arial Unicode MS" w:cs="Arial Unicode MS"/>
          <w:sz w:val="24"/>
          <w:szCs w:val="24"/>
        </w:rPr>
        <w:t xml:space="preserve">glichst täglich statt, bei Bedarf werden zusätzliche Gesprächstermine vereinbart. Informationen über die Kinder und die </w:t>
      </w:r>
      <w:proofErr w:type="spellStart"/>
      <w:r w:rsidRPr="0066595B">
        <w:rPr>
          <w:rFonts w:eastAsia="Arial Unicode MS" w:cs="Arial Unicode MS"/>
          <w:sz w:val="24"/>
          <w:szCs w:val="24"/>
        </w:rPr>
        <w:t>Gruppenaktivitä</w:t>
      </w:r>
      <w:proofErr w:type="spellEnd"/>
      <w:r w:rsidRPr="0066595B">
        <w:rPr>
          <w:rFonts w:eastAsia="Arial Unicode MS" w:cs="Arial Unicode MS"/>
          <w:sz w:val="24"/>
          <w:szCs w:val="24"/>
          <w:lang w:val="nl-NL"/>
        </w:rPr>
        <w:t>ten werden in m</w:t>
      </w:r>
      <w:proofErr w:type="spellStart"/>
      <w:r w:rsidRPr="0066595B">
        <w:rPr>
          <w:rFonts w:eastAsia="Arial Unicode MS" w:cs="Arial Unicode MS"/>
          <w:sz w:val="24"/>
          <w:szCs w:val="24"/>
        </w:rPr>
        <w:t>ündlicher</w:t>
      </w:r>
      <w:proofErr w:type="spellEnd"/>
      <w:r w:rsidRPr="0066595B">
        <w:rPr>
          <w:rFonts w:eastAsia="Arial Unicode MS" w:cs="Arial Unicode MS"/>
          <w:sz w:val="24"/>
          <w:szCs w:val="24"/>
        </w:rPr>
        <w:t xml:space="preserve"> und schriftlicher Form an die Eltern weitergegeben. Alle wichtigen Informationen finden die Eltern zudem an einem schwarzen Brett im Foyer. Elternpost und ein E-Mailkontakt sollen den Austausch garantieren und intensivieren. </w:t>
      </w:r>
    </w:p>
    <w:p w:rsidR="001869B2" w:rsidRPr="0066595B" w:rsidRDefault="001869B2" w:rsidP="001869B2">
      <w:pPr>
        <w:pStyle w:val="Text"/>
        <w:spacing w:line="240" w:lineRule="auto"/>
        <w:rPr>
          <w:sz w:val="24"/>
          <w:szCs w:val="24"/>
        </w:rPr>
      </w:pPr>
      <w:r w:rsidRPr="0066595B">
        <w:rPr>
          <w:rFonts w:eastAsia="Arial Unicode MS" w:cs="Arial Unicode MS"/>
          <w:sz w:val="24"/>
          <w:szCs w:val="24"/>
        </w:rPr>
        <w:t>Ein intensives Elterngespräch ist ein</w:t>
      </w:r>
      <w:r w:rsidR="00FB56F0" w:rsidRPr="0066595B">
        <w:rPr>
          <w:rFonts w:eastAsia="Arial Unicode MS" w:cs="Arial Unicode MS"/>
          <w:sz w:val="24"/>
          <w:szCs w:val="24"/>
        </w:rPr>
        <w:t>mal im Schuljahr zu terminieren</w:t>
      </w:r>
      <w:r w:rsidRPr="0066595B">
        <w:rPr>
          <w:rFonts w:eastAsia="Arial Unicode MS" w:cs="Arial Unicode MS"/>
          <w:sz w:val="24"/>
          <w:szCs w:val="24"/>
        </w:rPr>
        <w:t>.</w:t>
      </w:r>
      <w:r w:rsidR="007C30ED" w:rsidRPr="0066595B">
        <w:rPr>
          <w:rFonts w:eastAsia="Arial Unicode MS" w:cs="Arial Unicode MS"/>
          <w:sz w:val="24"/>
          <w:szCs w:val="24"/>
        </w:rPr>
        <w:t xml:space="preserve"> Dabei wird über die Lern-</w:t>
      </w:r>
      <w:r w:rsidR="00FB56F0" w:rsidRPr="0066595B">
        <w:rPr>
          <w:rFonts w:eastAsia="Arial Unicode MS" w:cs="Arial Unicode MS"/>
          <w:sz w:val="24"/>
          <w:szCs w:val="24"/>
        </w:rPr>
        <w:t xml:space="preserve"> </w:t>
      </w:r>
      <w:r w:rsidR="007C30ED" w:rsidRPr="0066595B">
        <w:rPr>
          <w:rFonts w:eastAsia="Arial Unicode MS" w:cs="Arial Unicode MS"/>
          <w:sz w:val="24"/>
          <w:szCs w:val="24"/>
        </w:rPr>
        <w:t xml:space="preserve">und Entwicklungsprozesse des Kindes </w:t>
      </w:r>
      <w:r w:rsidR="00C06380" w:rsidRPr="0066595B">
        <w:rPr>
          <w:rFonts w:eastAsia="Arial Unicode MS" w:cs="Arial Unicode MS"/>
          <w:sz w:val="24"/>
          <w:szCs w:val="24"/>
        </w:rPr>
        <w:t>in unserer Kindertageseinricht</w:t>
      </w:r>
      <w:r w:rsidR="007C30ED" w:rsidRPr="0066595B">
        <w:rPr>
          <w:rFonts w:eastAsia="Arial Unicode MS" w:cs="Arial Unicode MS"/>
          <w:sz w:val="24"/>
          <w:szCs w:val="24"/>
        </w:rPr>
        <w:t>ung</w:t>
      </w:r>
      <w:r w:rsidR="00FB56F0" w:rsidRPr="0066595B">
        <w:rPr>
          <w:rFonts w:eastAsia="Arial Unicode MS" w:cs="Arial Unicode MS"/>
          <w:sz w:val="24"/>
          <w:szCs w:val="24"/>
        </w:rPr>
        <w:t xml:space="preserve"> gesprochen. </w:t>
      </w:r>
      <w:r w:rsidR="00C51749" w:rsidRPr="0066595B">
        <w:rPr>
          <w:rFonts w:eastAsia="Arial Unicode MS" w:cs="Arial Unicode MS"/>
          <w:sz w:val="24"/>
          <w:szCs w:val="24"/>
        </w:rPr>
        <w:t>Von besonderem Interesse ist</w:t>
      </w:r>
      <w:r w:rsidR="00FB56F0" w:rsidRPr="0066595B">
        <w:rPr>
          <w:rFonts w:eastAsia="Arial Unicode MS" w:cs="Arial Unicode MS"/>
          <w:sz w:val="24"/>
          <w:szCs w:val="24"/>
        </w:rPr>
        <w:t xml:space="preserve"> dabei, wie sich das Kind in die Gruppe integriert und welche Auffälligkeiten es in Bezug auf die Hausaufgabenerledigung gibt. Eltern und Personal tauschen sich aus und formulieren Wünsche, gemeinsame Zielsetzungen oder auch Kritik. Pro Halbjahr findet mindestens ein Elternabend statt.</w:t>
      </w:r>
    </w:p>
    <w:p w:rsidR="001869B2" w:rsidRPr="0066595B" w:rsidRDefault="001869B2" w:rsidP="001869B2">
      <w:pPr>
        <w:pStyle w:val="Text"/>
        <w:spacing w:line="240" w:lineRule="auto"/>
        <w:rPr>
          <w:rFonts w:eastAsia="Arial Unicode MS" w:cs="Arial Unicode MS"/>
          <w:sz w:val="24"/>
          <w:szCs w:val="24"/>
        </w:rPr>
      </w:pPr>
      <w:r w:rsidRPr="0066595B">
        <w:rPr>
          <w:rFonts w:eastAsia="Arial Unicode MS" w:cs="Arial Unicode MS"/>
          <w:sz w:val="24"/>
          <w:szCs w:val="24"/>
        </w:rPr>
        <w:t xml:space="preserve">Die Eltern sind mit ihrer Elternkompetenz zu einer Mitarbeit und Mitwirkung verpflichtet und werden offen dazu angehalten. Eine wichtige Funktion in der Zusammenarbeit mit Eltern nimmt auch der jährlich neu </w:t>
      </w:r>
      <w:proofErr w:type="gramStart"/>
      <w:r w:rsidRPr="0066595B">
        <w:rPr>
          <w:rFonts w:eastAsia="Arial Unicode MS" w:cs="Arial Unicode MS"/>
          <w:sz w:val="24"/>
          <w:szCs w:val="24"/>
        </w:rPr>
        <w:t>zu wählende Elternbeirat</w:t>
      </w:r>
      <w:proofErr w:type="gramEnd"/>
      <w:r w:rsidRPr="0066595B">
        <w:rPr>
          <w:rFonts w:eastAsia="Arial Unicode MS" w:cs="Arial Unicode MS"/>
          <w:sz w:val="24"/>
          <w:szCs w:val="24"/>
        </w:rPr>
        <w:t xml:space="preserve"> ein. Er ist Bindeglied zwischen Eltern und Hort, vermittelt bei unterschiedlichen Interessen, er unterstützt die Kooperation mit der Grundschule und wird informiert und gehört bei wichtigen Entscheidungen, welche die Einrichtung betreffen, z.B. bei Öffnungszeiten, den jährlichen Ferienschließzeiten und der Gebührengestaltung. Nach Möglichkeit beteiligen wir den Elternbeirat bei der Fortschreibung der Konzeption, um die Elternperspektive mit einbeziehen zu können. </w:t>
      </w:r>
    </w:p>
    <w:p w:rsidR="001869B2" w:rsidRDefault="001869B2" w:rsidP="001869B2">
      <w:pPr>
        <w:pStyle w:val="Text"/>
        <w:spacing w:line="240" w:lineRule="auto"/>
      </w:pPr>
    </w:p>
    <w:p w:rsidR="00034159" w:rsidRDefault="00457D52" w:rsidP="00366BB6">
      <w:pPr>
        <w:pStyle w:val="Unterberschrift"/>
      </w:pPr>
      <w:r>
        <w:rPr>
          <w:rFonts w:eastAsia="Arial Unicode MS" w:cs="Arial Unicode MS"/>
        </w:rPr>
        <w:t>7.</w:t>
      </w:r>
      <w:r w:rsidR="001869B2">
        <w:rPr>
          <w:rFonts w:eastAsia="Arial Unicode MS" w:cs="Arial Unicode MS"/>
        </w:rPr>
        <w:t>2</w:t>
      </w:r>
      <w:r>
        <w:rPr>
          <w:rFonts w:eastAsia="Arial Unicode MS" w:cs="Arial Unicode MS"/>
        </w:rPr>
        <w:t>. Vernetzung in der Region</w:t>
      </w:r>
      <w:bookmarkEnd w:id="28"/>
    </w:p>
    <w:p w:rsidR="00034159" w:rsidRPr="0066595B" w:rsidRDefault="00457D52" w:rsidP="00366BB6">
      <w:pPr>
        <w:pStyle w:val="Text"/>
        <w:spacing w:line="240" w:lineRule="auto"/>
        <w:rPr>
          <w:sz w:val="24"/>
          <w:szCs w:val="24"/>
        </w:rPr>
      </w:pPr>
      <w:r w:rsidRPr="0066595B">
        <w:rPr>
          <w:rFonts w:eastAsia="Arial Unicode MS" w:cs="Arial Unicode MS"/>
          <w:sz w:val="24"/>
          <w:szCs w:val="24"/>
        </w:rPr>
        <w:t>Spricht man von einer lebensweltorientierten Erziehung</w:t>
      </w:r>
      <w:r w:rsidR="00D14D9A" w:rsidRPr="0066595B">
        <w:rPr>
          <w:rFonts w:eastAsia="Arial Unicode MS" w:cs="Arial Unicode MS"/>
          <w:sz w:val="24"/>
          <w:szCs w:val="24"/>
        </w:rPr>
        <w:t>,</w:t>
      </w:r>
      <w:r w:rsidRPr="0066595B">
        <w:rPr>
          <w:rFonts w:eastAsia="Arial Unicode MS" w:cs="Arial Unicode MS"/>
          <w:sz w:val="24"/>
          <w:szCs w:val="24"/>
        </w:rPr>
        <w:t xml:space="preserve"> sollte man den Bildungs- und Erziehungsalltag nicht nur auf den Hort beschränken. Daher sind wir bemüht unsere Kindertageseinrichtung mit unterschiedlichsten Institutionen als Bildungsorten in der Region zu vernetzen und damit den Hort nach außen hin zu öffnen.</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Wichtig für die Präsenz des Hortes in den Gemeinden ist zudem die Öffentlichkeitsarbeit. Dafür sind wir in den örtlichen Broschüren gelistet und auch auf den Homepages von Schulen und Rathäusern. Zu besonderen Anlässen info</w:t>
      </w:r>
      <w:r w:rsidR="00605A4C" w:rsidRPr="0066595B">
        <w:rPr>
          <w:rFonts w:eastAsia="Arial Unicode MS" w:cs="Arial Unicode MS"/>
          <w:sz w:val="24"/>
          <w:szCs w:val="24"/>
        </w:rPr>
        <w:t>r</w:t>
      </w:r>
      <w:r w:rsidRPr="0066595B">
        <w:rPr>
          <w:rFonts w:eastAsia="Arial Unicode MS" w:cs="Arial Unicode MS"/>
          <w:sz w:val="24"/>
          <w:szCs w:val="24"/>
        </w:rPr>
        <w:t xml:space="preserve">mieren wir die örtliche Presse, auch wurde ein Radio- und Fernsehbeitrag über unseren Hort veröffentlicht. </w:t>
      </w:r>
      <w:r w:rsidR="00807E9C" w:rsidRPr="0066595B">
        <w:rPr>
          <w:rFonts w:eastAsia="Arial Unicode MS" w:cs="Arial Unicode MS"/>
          <w:sz w:val="24"/>
          <w:szCs w:val="24"/>
        </w:rPr>
        <w:t xml:space="preserve">Wir veranstalten im Frühjahr für alle Interessierten einen Tag der offenen Tür. </w:t>
      </w:r>
      <w:r w:rsidRPr="0066595B">
        <w:rPr>
          <w:rFonts w:eastAsia="Arial Unicode MS" w:cs="Arial Unicode MS"/>
          <w:sz w:val="24"/>
          <w:szCs w:val="24"/>
        </w:rPr>
        <w:t>Den Alltag des Hortes kann man auf unserem Blog im Internet verfolgen.</w:t>
      </w:r>
      <w:r w:rsidR="00807E9C" w:rsidRPr="0066595B">
        <w:rPr>
          <w:rFonts w:eastAsia="Arial Unicode MS" w:cs="Arial Unicode MS"/>
          <w:sz w:val="24"/>
          <w:szCs w:val="24"/>
        </w:rPr>
        <w:t xml:space="preserve"> </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Durch die unmittelbare Nähe ist uns die Kooperation bereits mit dem Altenheim Lore </w:t>
      </w:r>
      <w:proofErr w:type="spellStart"/>
      <w:r w:rsidRPr="0066595B">
        <w:rPr>
          <w:rFonts w:eastAsia="Arial Unicode MS" w:cs="Arial Unicode MS"/>
          <w:sz w:val="24"/>
          <w:szCs w:val="24"/>
        </w:rPr>
        <w:t>Malsch</w:t>
      </w:r>
      <w:proofErr w:type="spellEnd"/>
      <w:r w:rsidRPr="0066595B">
        <w:rPr>
          <w:rFonts w:eastAsia="Arial Unicode MS" w:cs="Arial Unicode MS"/>
          <w:sz w:val="24"/>
          <w:szCs w:val="24"/>
        </w:rPr>
        <w:t xml:space="preserve"> gelungen und soll durch gemeinsame Nachmittage und Aktionen vertieft werden. Unser Caterer </w:t>
      </w:r>
      <w:proofErr w:type="spellStart"/>
      <w:r w:rsidRPr="0066595B">
        <w:rPr>
          <w:rFonts w:eastAsia="Arial Unicode MS" w:cs="Arial Unicode MS"/>
          <w:sz w:val="24"/>
          <w:szCs w:val="24"/>
        </w:rPr>
        <w:t>Vollwertia</w:t>
      </w:r>
      <w:proofErr w:type="spellEnd"/>
      <w:r w:rsidRPr="0066595B">
        <w:rPr>
          <w:rFonts w:eastAsia="Arial Unicode MS" w:cs="Arial Unicode MS"/>
          <w:sz w:val="24"/>
          <w:szCs w:val="24"/>
        </w:rPr>
        <w:t xml:space="preserve"> ist im selben Gebäude ansässig und erlaubt es uns</w:t>
      </w:r>
      <w:r w:rsidR="00C045CB" w:rsidRPr="0066595B">
        <w:rPr>
          <w:rFonts w:eastAsia="Arial Unicode MS" w:cs="Arial Unicode MS"/>
          <w:sz w:val="24"/>
          <w:szCs w:val="24"/>
        </w:rPr>
        <w:t>,</w:t>
      </w:r>
      <w:r w:rsidRPr="0066595B">
        <w:rPr>
          <w:rFonts w:eastAsia="Arial Unicode MS" w:cs="Arial Unicode MS"/>
          <w:sz w:val="24"/>
          <w:szCs w:val="24"/>
        </w:rPr>
        <w:t xml:space="preserve"> neben gemeinsamen Kochkursen</w:t>
      </w:r>
      <w:r w:rsidR="00C045CB" w:rsidRPr="0066595B">
        <w:rPr>
          <w:rFonts w:eastAsia="Arial Unicode MS" w:cs="Arial Unicode MS"/>
          <w:sz w:val="24"/>
          <w:szCs w:val="24"/>
        </w:rPr>
        <w:t>,</w:t>
      </w:r>
      <w:r w:rsidRPr="0066595B">
        <w:rPr>
          <w:rFonts w:eastAsia="Arial Unicode MS" w:cs="Arial Unicode MS"/>
          <w:sz w:val="24"/>
          <w:szCs w:val="24"/>
        </w:rPr>
        <w:t xml:space="preserve"> auch immer wieder unsere Kuchen und Kekse zu backen.</w:t>
      </w:r>
    </w:p>
    <w:p w:rsidR="00034159" w:rsidRPr="0066595B" w:rsidRDefault="00034159" w:rsidP="00366BB6">
      <w:pPr>
        <w:pStyle w:val="Text2"/>
        <w:spacing w:line="240" w:lineRule="auto"/>
        <w:rPr>
          <w:rFonts w:hint="eastAsia"/>
        </w:rPr>
      </w:pPr>
    </w:p>
    <w:p w:rsidR="00034159" w:rsidRDefault="00457D52" w:rsidP="00366BB6">
      <w:pPr>
        <w:pStyle w:val="Unterberschrift"/>
      </w:pPr>
      <w:bookmarkStart w:id="29" w:name="_Toc26"/>
      <w:r>
        <w:rPr>
          <w:rFonts w:eastAsia="Arial Unicode MS" w:cs="Arial Unicode MS"/>
        </w:rPr>
        <w:t>7.</w:t>
      </w:r>
      <w:r w:rsidR="001869B2">
        <w:rPr>
          <w:rFonts w:eastAsia="Arial Unicode MS" w:cs="Arial Unicode MS"/>
        </w:rPr>
        <w:t>3</w:t>
      </w:r>
      <w:r>
        <w:rPr>
          <w:rFonts w:eastAsia="Arial Unicode MS" w:cs="Arial Unicode MS"/>
        </w:rPr>
        <w:t>. Kooperation mit den Schulen</w:t>
      </w:r>
      <w:bookmarkEnd w:id="29"/>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Da der unmittelbare Bildungspartner des Hortes die Schule ist, ist die Zusammenarbeit stets aufrecht zu erhalten und zu intensivieren. Weil unsere Hortkinder jedoch von verschiedenen Schulen kommen, ist diese Aufgabe mitunter nicht leicht zu bewältigen. </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Nicht nur in der Zeit des Übergangs sollte der Kontakt zu Klassenlehrern beispielsweise gesucht werden, sondern auch wenn es sich um Auffälligkeiten handelt. Da besonders die Fachkräfte täglich bei der Hausaufgabenkontrolle mit der schulischen Leistung der Kinder konfrontiert sind, </w:t>
      </w:r>
      <w:r w:rsidR="005F7C0B" w:rsidRPr="0066595B">
        <w:rPr>
          <w:rFonts w:eastAsia="Arial Unicode MS" w:cs="Arial Unicode MS"/>
          <w:sz w:val="24"/>
          <w:szCs w:val="24"/>
        </w:rPr>
        <w:t>ob</w:t>
      </w:r>
      <w:r w:rsidRPr="0066595B">
        <w:rPr>
          <w:rFonts w:eastAsia="Arial Unicode MS" w:cs="Arial Unicode MS"/>
          <w:sz w:val="24"/>
          <w:szCs w:val="24"/>
        </w:rPr>
        <w:t xml:space="preserve">liegt ihnen eine hohe Verantwortung bei der Beobachtung und Einschätzung. Die Zusammenarbeit kann sich in Form von Hospitationen </w:t>
      </w:r>
      <w:r w:rsidR="005F7C0B" w:rsidRPr="0066595B">
        <w:rPr>
          <w:rFonts w:eastAsia="Arial Unicode MS" w:cs="Arial Unicode MS"/>
          <w:sz w:val="24"/>
          <w:szCs w:val="24"/>
        </w:rPr>
        <w:t>wider</w:t>
      </w:r>
      <w:r w:rsidRPr="0066595B">
        <w:rPr>
          <w:rFonts w:eastAsia="Arial Unicode MS" w:cs="Arial Unicode MS"/>
          <w:sz w:val="24"/>
          <w:szCs w:val="24"/>
        </w:rPr>
        <w:t xml:space="preserve">spiegeln oder auch in speziellen Einzelgesprächen. Hierbei ist jedoch die Einwilligung der Eltern von Nöten. </w:t>
      </w:r>
    </w:p>
    <w:p w:rsidR="00034159" w:rsidRPr="0066595B" w:rsidRDefault="00B17DF2" w:rsidP="00366BB6">
      <w:pPr>
        <w:pStyle w:val="Text"/>
        <w:spacing w:line="240" w:lineRule="auto"/>
        <w:rPr>
          <w:sz w:val="24"/>
          <w:szCs w:val="24"/>
        </w:rPr>
      </w:pPr>
      <w:r w:rsidRPr="0066595B">
        <w:rPr>
          <w:rFonts w:eastAsia="Arial Unicode MS" w:cs="Arial Unicode MS"/>
          <w:sz w:val="24"/>
          <w:szCs w:val="24"/>
        </w:rPr>
        <w:t>Jährlich ist es uns erlaubt, im Rahmen von Informationsveranstaltungen an den Schulen für uns zu werben</w:t>
      </w:r>
      <w:r w:rsidR="00457D52" w:rsidRPr="0066595B">
        <w:rPr>
          <w:rFonts w:eastAsia="Arial Unicode MS" w:cs="Arial Unicode MS"/>
          <w:sz w:val="24"/>
          <w:szCs w:val="24"/>
        </w:rPr>
        <w:t>. Auch Sonderaushänge für freie Hortplätze werden mit den Schulen vereinbart. Die Kommunikation von Schulschlusszeiten o.Ä. funktioniert einwandfrei.</w:t>
      </w: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Denkbar wäre es für die Zukunft, Projekte rund um das Thema Wald oder auch den Bienen in Zusammenarbeit mit den Schulen zu planen. Schließlich könnten die Schulklassen unserer Hortkinder wiederum von den Gegebenheiten bei uns profitieren. </w:t>
      </w:r>
    </w:p>
    <w:p w:rsidR="00034159" w:rsidRDefault="00034159" w:rsidP="00366BB6">
      <w:pPr>
        <w:pStyle w:val="Text2"/>
        <w:spacing w:line="240" w:lineRule="auto"/>
        <w:rPr>
          <w:rFonts w:hint="eastAsia"/>
        </w:rPr>
      </w:pPr>
    </w:p>
    <w:p w:rsidR="00034159" w:rsidRDefault="00034159" w:rsidP="00366BB6">
      <w:pPr>
        <w:pStyle w:val="Text"/>
        <w:spacing w:line="240" w:lineRule="auto"/>
      </w:pPr>
    </w:p>
    <w:p w:rsidR="00034159" w:rsidRDefault="00457D52" w:rsidP="00366BB6">
      <w:pPr>
        <w:pStyle w:val="Text"/>
        <w:spacing w:line="240" w:lineRule="auto"/>
      </w:pPr>
      <w:r>
        <w:rPr>
          <w:rFonts w:ascii="Arial Unicode MS" w:eastAsia="Arial Unicode MS" w:hAnsi="Arial Unicode MS" w:cs="Arial Unicode MS"/>
        </w:rPr>
        <w:br w:type="page"/>
      </w:r>
    </w:p>
    <w:p w:rsidR="00034159" w:rsidRDefault="00457D52" w:rsidP="00366BB6">
      <w:pPr>
        <w:pStyle w:val="berschrift"/>
      </w:pPr>
      <w:bookmarkStart w:id="30" w:name="_Toc28"/>
      <w:r>
        <w:rPr>
          <w:rFonts w:eastAsia="Arial Unicode MS" w:cs="Arial Unicode MS"/>
        </w:rPr>
        <w:lastRenderedPageBreak/>
        <w:t>8. Qualitätsentwicklung und -sicherung</w:t>
      </w:r>
      <w:bookmarkEnd w:id="30"/>
    </w:p>
    <w:p w:rsidR="00034159" w:rsidRPr="0066595B" w:rsidRDefault="00457D52" w:rsidP="00366BB6">
      <w:pPr>
        <w:pStyle w:val="Text"/>
        <w:spacing w:line="240" w:lineRule="auto"/>
        <w:rPr>
          <w:sz w:val="24"/>
          <w:szCs w:val="24"/>
        </w:rPr>
      </w:pPr>
      <w:r w:rsidRPr="0066595B">
        <w:rPr>
          <w:rFonts w:eastAsia="Arial Unicode MS" w:cs="Arial Unicode MS"/>
          <w:sz w:val="24"/>
          <w:szCs w:val="24"/>
        </w:rPr>
        <w:t xml:space="preserve">Unser Team versteht sich als lernende Gemeinschaft, schließlich ist gelingende Teamarbeit maßgeblich für eine stetige Qualitätsentwicklung unseres Waldhortes. Das gemeinsame Planen, Handeln und Reflektieren </w:t>
      </w:r>
      <w:proofErr w:type="gramStart"/>
      <w:r w:rsidRPr="0066595B">
        <w:rPr>
          <w:rFonts w:eastAsia="Arial Unicode MS" w:cs="Arial Unicode MS"/>
          <w:sz w:val="24"/>
          <w:szCs w:val="24"/>
        </w:rPr>
        <w:t>gehört</w:t>
      </w:r>
      <w:proofErr w:type="gramEnd"/>
      <w:r w:rsidRPr="0066595B">
        <w:rPr>
          <w:rFonts w:eastAsia="Arial Unicode MS" w:cs="Arial Unicode MS"/>
          <w:sz w:val="24"/>
          <w:szCs w:val="24"/>
        </w:rPr>
        <w:t xml:space="preserve"> dabei zu den maßgeblichen Prozessen. Ziele sollen anhand einer zeitlichen und organisatorischen Struktur gesteckt und anschließend überprüft werden. Der Leitung obliegt </w:t>
      </w:r>
      <w:r w:rsidR="00B17DF2" w:rsidRPr="0066595B">
        <w:rPr>
          <w:rFonts w:eastAsia="Arial Unicode MS" w:cs="Arial Unicode MS"/>
          <w:sz w:val="24"/>
          <w:szCs w:val="24"/>
        </w:rPr>
        <w:t xml:space="preserve">es </w:t>
      </w:r>
      <w:r w:rsidRPr="0066595B">
        <w:rPr>
          <w:rFonts w:eastAsia="Arial Unicode MS" w:cs="Arial Unicode MS"/>
          <w:sz w:val="24"/>
          <w:szCs w:val="24"/>
        </w:rPr>
        <w:t xml:space="preserve">dabei, die Entwicklung des gemeinsamen Qualitätsverständnisses zu unterstützen und das Kollegium dabei zu beraten. </w:t>
      </w:r>
    </w:p>
    <w:p w:rsidR="00034159" w:rsidRDefault="00457D52" w:rsidP="00366BB6">
      <w:pPr>
        <w:pStyle w:val="Text"/>
        <w:spacing w:line="240" w:lineRule="auto"/>
        <w:rPr>
          <w:rFonts w:eastAsia="Arial Unicode MS" w:cs="Arial Unicode MS"/>
          <w:sz w:val="24"/>
          <w:szCs w:val="24"/>
        </w:rPr>
      </w:pPr>
      <w:r w:rsidRPr="0066595B">
        <w:rPr>
          <w:rFonts w:eastAsia="Arial Unicode MS" w:cs="Arial Unicode MS"/>
          <w:sz w:val="24"/>
          <w:szCs w:val="24"/>
        </w:rPr>
        <w:t>Die generelle pädagogische Arbeit wird durch einen Arbeitsplan des Waldhort-Teams gesichert, weiterentwickelt und optimiert. Wöchentliche Teamsitzungen sowie regelmäßige Quartalsplanungen sind dabei fester Bestandteil. Die Zusammenarbeit umfasst:</w:t>
      </w:r>
    </w:p>
    <w:p w:rsidR="00166932" w:rsidRPr="0066595B" w:rsidRDefault="00166932" w:rsidP="00366BB6">
      <w:pPr>
        <w:pStyle w:val="Text"/>
        <w:spacing w:line="240" w:lineRule="auto"/>
        <w:rPr>
          <w:sz w:val="24"/>
          <w:szCs w:val="24"/>
        </w:rPr>
      </w:pP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Planung pädagogischer Angebote und Prozesse</w:t>
      </w: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Pädagogische und organisatorische Abstimmungen</w:t>
      </w: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Planung von besonderen Aktionen und Ereignissen</w:t>
      </w: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Gemeinsame Reflexion des pädagogischen Handelns, „Fallbesprechungen“</w:t>
      </w: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Weiterentwicklung des Waldhortkonzeptes</w:t>
      </w:r>
    </w:p>
    <w:p w:rsidR="00034159" w:rsidRPr="0066595B"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 xml:space="preserve">Gemeinsame Arbeit an der Optimierung von Abläufen </w:t>
      </w:r>
    </w:p>
    <w:p w:rsidR="00034159" w:rsidRPr="00166932" w:rsidRDefault="00457D52" w:rsidP="00366BB6">
      <w:pPr>
        <w:pStyle w:val="Text"/>
        <w:numPr>
          <w:ilvl w:val="0"/>
          <w:numId w:val="18"/>
        </w:numPr>
        <w:spacing w:line="240" w:lineRule="auto"/>
        <w:rPr>
          <w:sz w:val="24"/>
          <w:szCs w:val="24"/>
        </w:rPr>
      </w:pPr>
      <w:r w:rsidRPr="0066595B">
        <w:rPr>
          <w:rFonts w:eastAsia="Arial Unicode MS" w:cs="Arial Unicode MS"/>
          <w:sz w:val="24"/>
          <w:szCs w:val="24"/>
        </w:rPr>
        <w:t>Organisation kollegialer Unterstützung</w:t>
      </w:r>
    </w:p>
    <w:p w:rsidR="00166932" w:rsidRPr="0066595B" w:rsidRDefault="00166932" w:rsidP="00166932">
      <w:pPr>
        <w:pStyle w:val="Text"/>
        <w:spacing w:line="240" w:lineRule="auto"/>
        <w:ind w:left="1128"/>
        <w:rPr>
          <w:sz w:val="24"/>
          <w:szCs w:val="24"/>
        </w:rPr>
      </w:pPr>
    </w:p>
    <w:p w:rsidR="00034159" w:rsidRDefault="00457D52" w:rsidP="00366BB6">
      <w:pPr>
        <w:pStyle w:val="Text"/>
        <w:spacing w:line="240" w:lineRule="auto"/>
        <w:rPr>
          <w:rFonts w:eastAsia="Arial Unicode MS" w:cs="Arial Unicode MS"/>
          <w:sz w:val="24"/>
          <w:szCs w:val="24"/>
        </w:rPr>
      </w:pPr>
      <w:r w:rsidRPr="0066595B">
        <w:rPr>
          <w:rFonts w:eastAsia="Arial Unicode MS" w:cs="Arial Unicode MS"/>
          <w:sz w:val="24"/>
          <w:szCs w:val="24"/>
        </w:rPr>
        <w:t xml:space="preserve">Auch die Evaluation gehört zu den qualitätsentwickelnden Maßnahmen. Daher initiieren wir einmal jährlich die durch die AWO entwickelte Elternbefragung. Die daraus resultierenden Rückmeldungen sind Bestandteil des </w:t>
      </w:r>
      <w:proofErr w:type="spellStart"/>
      <w:r w:rsidRPr="0066595B">
        <w:rPr>
          <w:rFonts w:eastAsia="Arial Unicode MS" w:cs="Arial Unicode MS"/>
          <w:sz w:val="24"/>
          <w:szCs w:val="24"/>
        </w:rPr>
        <w:t>Reflektionsprozesses</w:t>
      </w:r>
      <w:proofErr w:type="spellEnd"/>
      <w:r w:rsidRPr="0066595B">
        <w:rPr>
          <w:rFonts w:eastAsia="Arial Unicode MS" w:cs="Arial Unicode MS"/>
          <w:sz w:val="24"/>
          <w:szCs w:val="24"/>
        </w:rPr>
        <w:t xml:space="preserve"> und fließen in die Weiterentwicklung mit ein. Vom Eltern</w:t>
      </w:r>
      <w:r w:rsidR="00605A4C" w:rsidRPr="0066595B">
        <w:rPr>
          <w:rFonts w:eastAsia="Arial Unicode MS" w:cs="Arial Unicode MS"/>
          <w:sz w:val="24"/>
          <w:szCs w:val="24"/>
        </w:rPr>
        <w:t>beirat holt sich das Team regel</w:t>
      </w:r>
      <w:r w:rsidRPr="0066595B">
        <w:rPr>
          <w:rFonts w:eastAsia="Arial Unicode MS" w:cs="Arial Unicode MS"/>
          <w:sz w:val="24"/>
          <w:szCs w:val="24"/>
        </w:rPr>
        <w:t xml:space="preserve">mäßiges Feedback zum Ist-Zustand der Situation im Hort und </w:t>
      </w:r>
      <w:r w:rsidR="00B17DF2" w:rsidRPr="0066595B">
        <w:rPr>
          <w:rFonts w:eastAsia="Arial Unicode MS" w:cs="Arial Unicode MS"/>
          <w:sz w:val="24"/>
          <w:szCs w:val="24"/>
        </w:rPr>
        <w:t xml:space="preserve">zur </w:t>
      </w:r>
      <w:r w:rsidRPr="0066595B">
        <w:rPr>
          <w:rFonts w:eastAsia="Arial Unicode MS" w:cs="Arial Unicode MS"/>
          <w:sz w:val="24"/>
          <w:szCs w:val="24"/>
        </w:rPr>
        <w:t>Zufriedenheit der Eltern ein.</w:t>
      </w:r>
      <w:r w:rsidR="00B45395" w:rsidRPr="0066595B">
        <w:rPr>
          <w:rFonts w:eastAsia="Arial Unicode MS" w:cs="Arial Unicode MS"/>
          <w:sz w:val="24"/>
          <w:szCs w:val="24"/>
        </w:rPr>
        <w:t xml:space="preserve"> Auch Anregungen und Kritik der Kinder werden als Grundlage für Verbesserungsmaßnahmen genutzt.</w:t>
      </w:r>
    </w:p>
    <w:p w:rsidR="00166932" w:rsidRPr="0066595B" w:rsidRDefault="00166932" w:rsidP="00366BB6">
      <w:pPr>
        <w:pStyle w:val="Text"/>
        <w:spacing w:line="240" w:lineRule="auto"/>
        <w:rPr>
          <w:rFonts w:eastAsia="Arial Unicode MS" w:cs="Arial Unicode MS"/>
          <w:sz w:val="24"/>
          <w:szCs w:val="24"/>
        </w:rPr>
      </w:pPr>
    </w:p>
    <w:p w:rsidR="00B45395" w:rsidRDefault="00B45395" w:rsidP="00366BB6">
      <w:pPr>
        <w:pStyle w:val="Text"/>
        <w:spacing w:line="240" w:lineRule="auto"/>
        <w:rPr>
          <w:sz w:val="24"/>
          <w:szCs w:val="24"/>
        </w:rPr>
      </w:pPr>
      <w:r w:rsidRPr="0066595B">
        <w:rPr>
          <w:sz w:val="24"/>
          <w:szCs w:val="24"/>
        </w:rPr>
        <w:t>Derzeit entwickelt unser Träger ein Qualitätsmanagement-System, das den fachlichen und organisatorischen Rahmen für die Arbeit in Kindertageseinrichtungen beschreibt und für Orientierung und Verwaltungsvereinfachung sorgt. U. a. wird ein standardisiertes Verfahren zur Beschwerdeaufnahme und –</w:t>
      </w:r>
      <w:proofErr w:type="spellStart"/>
      <w:r w:rsidRPr="0066595B">
        <w:rPr>
          <w:sz w:val="24"/>
          <w:szCs w:val="24"/>
        </w:rPr>
        <w:t>bearbeitung</w:t>
      </w:r>
      <w:proofErr w:type="spellEnd"/>
      <w:r w:rsidRPr="0066595B">
        <w:rPr>
          <w:sz w:val="24"/>
          <w:szCs w:val="24"/>
        </w:rPr>
        <w:t xml:space="preserve"> vorbereitet, das einen systematischen Umgang mit Elternkritik einführt.</w:t>
      </w:r>
    </w:p>
    <w:p w:rsidR="00166932" w:rsidRPr="0066595B" w:rsidRDefault="00166932" w:rsidP="00366BB6">
      <w:pPr>
        <w:pStyle w:val="Text"/>
        <w:spacing w:line="240" w:lineRule="auto"/>
        <w:rPr>
          <w:sz w:val="24"/>
          <w:szCs w:val="24"/>
        </w:rPr>
      </w:pPr>
    </w:p>
    <w:p w:rsidR="00034159" w:rsidRPr="0066595B" w:rsidRDefault="00457D52" w:rsidP="00366BB6">
      <w:pPr>
        <w:pStyle w:val="Text"/>
        <w:spacing w:line="240" w:lineRule="auto"/>
        <w:rPr>
          <w:sz w:val="24"/>
          <w:szCs w:val="24"/>
        </w:rPr>
      </w:pPr>
      <w:r w:rsidRPr="0066595B">
        <w:rPr>
          <w:rFonts w:eastAsia="Arial Unicode MS" w:cs="Arial Unicode MS"/>
          <w:sz w:val="24"/>
          <w:szCs w:val="24"/>
        </w:rPr>
        <w:t>Die Fort-</w:t>
      </w:r>
      <w:r w:rsidR="00C51749" w:rsidRPr="0066595B">
        <w:rPr>
          <w:rFonts w:eastAsia="Arial Unicode MS" w:cs="Arial Unicode MS"/>
          <w:sz w:val="24"/>
          <w:szCs w:val="24"/>
        </w:rPr>
        <w:t xml:space="preserve"> </w:t>
      </w:r>
      <w:r w:rsidRPr="0066595B">
        <w:rPr>
          <w:rFonts w:eastAsia="Arial Unicode MS" w:cs="Arial Unicode MS"/>
          <w:sz w:val="24"/>
          <w:szCs w:val="24"/>
        </w:rPr>
        <w:t xml:space="preserve">und Weiterbildung der Mitarbeiter in ihren pädagogischen Kompetenzen fördert ebenso die Weiterentwicklung der pädagogischen Arbeit. Dabei werden </w:t>
      </w:r>
      <w:r w:rsidR="00B17DF2" w:rsidRPr="0066595B">
        <w:rPr>
          <w:rFonts w:eastAsia="Arial Unicode MS" w:cs="Arial Unicode MS"/>
          <w:sz w:val="24"/>
          <w:szCs w:val="24"/>
        </w:rPr>
        <w:t>primär</w:t>
      </w:r>
      <w:r w:rsidRPr="0066595B">
        <w:rPr>
          <w:rFonts w:eastAsia="Arial Unicode MS" w:cs="Arial Unicode MS"/>
          <w:sz w:val="24"/>
          <w:szCs w:val="24"/>
        </w:rPr>
        <w:t xml:space="preserve"> Angebote der AWO, die für unseren Waldhort von Interesse sind und den </w:t>
      </w:r>
      <w:r w:rsidR="00B17DF2" w:rsidRPr="0066595B">
        <w:rPr>
          <w:rFonts w:eastAsia="Arial Unicode MS" w:cs="Arial Unicode MS"/>
          <w:sz w:val="24"/>
          <w:szCs w:val="24"/>
        </w:rPr>
        <w:t>Präferenzen</w:t>
      </w:r>
      <w:r w:rsidRPr="0066595B">
        <w:rPr>
          <w:rFonts w:eastAsia="Arial Unicode MS" w:cs="Arial Unicode MS"/>
          <w:sz w:val="24"/>
          <w:szCs w:val="24"/>
        </w:rPr>
        <w:t xml:space="preserve"> der Mitarbeiter entsprechen, in Abstimmung des Teams ausgewählt und anschließend ausgewertet.</w:t>
      </w:r>
    </w:p>
    <w:bookmarkEnd w:id="0"/>
    <w:p w:rsidR="00166932" w:rsidRDefault="00166932" w:rsidP="00B45395">
      <w:pPr>
        <w:pStyle w:val="FreieForm"/>
        <w:tabs>
          <w:tab w:val="left" w:pos="0"/>
          <w:tab w:val="left" w:pos="220"/>
        </w:tabs>
        <w:spacing w:after="240" w:line="240" w:lineRule="auto"/>
        <w:rPr>
          <w:rFonts w:ascii="Arial" w:hAnsi="Arial" w:cs="Arial"/>
          <w:b/>
          <w:sz w:val="24"/>
          <w:szCs w:val="24"/>
          <w:u w:val="single"/>
        </w:rPr>
      </w:pPr>
    </w:p>
    <w:p w:rsidR="00166932" w:rsidRDefault="00166932" w:rsidP="00B45395">
      <w:pPr>
        <w:pStyle w:val="FreieForm"/>
        <w:tabs>
          <w:tab w:val="left" w:pos="0"/>
          <w:tab w:val="left" w:pos="220"/>
        </w:tabs>
        <w:spacing w:after="240" w:line="240" w:lineRule="auto"/>
        <w:rPr>
          <w:rFonts w:ascii="Arial" w:hAnsi="Arial" w:cs="Arial"/>
          <w:b/>
          <w:sz w:val="24"/>
          <w:szCs w:val="24"/>
          <w:u w:val="single"/>
        </w:rPr>
      </w:pPr>
    </w:p>
    <w:p w:rsidR="00166932" w:rsidRDefault="00166932" w:rsidP="00B45395">
      <w:pPr>
        <w:pStyle w:val="FreieForm"/>
        <w:tabs>
          <w:tab w:val="left" w:pos="0"/>
          <w:tab w:val="left" w:pos="220"/>
        </w:tabs>
        <w:spacing w:after="240" w:line="240" w:lineRule="auto"/>
        <w:rPr>
          <w:rFonts w:ascii="Arial" w:hAnsi="Arial" w:cs="Arial"/>
          <w:b/>
          <w:sz w:val="24"/>
          <w:szCs w:val="24"/>
          <w:u w:val="single"/>
        </w:rPr>
      </w:pPr>
    </w:p>
    <w:p w:rsidR="00166932" w:rsidRDefault="00166932" w:rsidP="00B45395">
      <w:pPr>
        <w:pStyle w:val="FreieForm"/>
        <w:tabs>
          <w:tab w:val="left" w:pos="0"/>
          <w:tab w:val="left" w:pos="220"/>
        </w:tabs>
        <w:spacing w:after="240" w:line="240" w:lineRule="auto"/>
        <w:rPr>
          <w:rFonts w:ascii="Arial" w:hAnsi="Arial" w:cs="Arial"/>
          <w:b/>
          <w:sz w:val="24"/>
          <w:szCs w:val="24"/>
          <w:u w:val="single"/>
        </w:rPr>
      </w:pPr>
    </w:p>
    <w:p w:rsidR="00034159" w:rsidRPr="0066595B" w:rsidRDefault="00B45395" w:rsidP="00B45395">
      <w:pPr>
        <w:pStyle w:val="FreieForm"/>
        <w:tabs>
          <w:tab w:val="left" w:pos="0"/>
          <w:tab w:val="left" w:pos="220"/>
        </w:tabs>
        <w:spacing w:after="240" w:line="240" w:lineRule="auto"/>
        <w:rPr>
          <w:rFonts w:ascii="Arial" w:hAnsi="Arial" w:cs="Arial"/>
          <w:b/>
          <w:sz w:val="24"/>
          <w:szCs w:val="24"/>
          <w:u w:val="single"/>
        </w:rPr>
      </w:pPr>
      <w:r w:rsidRPr="0066595B">
        <w:rPr>
          <w:rFonts w:ascii="Arial" w:hAnsi="Arial" w:cs="Arial"/>
          <w:b/>
          <w:sz w:val="24"/>
          <w:szCs w:val="24"/>
          <w:u w:val="single"/>
        </w:rPr>
        <w:lastRenderedPageBreak/>
        <w:t>Selbstverpflichtung und Weiterentwicklu</w:t>
      </w:r>
      <w:r w:rsidR="0066595B">
        <w:rPr>
          <w:rFonts w:ascii="Arial" w:hAnsi="Arial" w:cs="Arial"/>
          <w:b/>
          <w:sz w:val="24"/>
          <w:szCs w:val="24"/>
          <w:u w:val="single"/>
        </w:rPr>
        <w:t>ng der pädagogischen Konzeption</w:t>
      </w:r>
    </w:p>
    <w:p w:rsidR="00E4309A" w:rsidRPr="0066595B" w:rsidRDefault="00E4309A" w:rsidP="00366BB6">
      <w:pPr>
        <w:pStyle w:val="Text"/>
        <w:spacing w:line="240" w:lineRule="auto"/>
        <w:rPr>
          <w:sz w:val="24"/>
          <w:szCs w:val="24"/>
        </w:rPr>
      </w:pPr>
      <w:r w:rsidRPr="0066595B">
        <w:rPr>
          <w:rFonts w:eastAsia="Arial Unicode MS" w:cs="Arial Unicode MS"/>
          <w:sz w:val="24"/>
          <w:szCs w:val="24"/>
        </w:rPr>
        <w:t xml:space="preserve">Diese Konzeption ist ein Leitfaden für unsere pädagogische Arbeit. Diese reflektieren wir tagtäglich und wollen damit dieses Konzept vorantreiben, weiterentwickeln und </w:t>
      </w:r>
      <w:r w:rsidR="00B45395" w:rsidRPr="0066595B">
        <w:rPr>
          <w:rFonts w:eastAsia="Arial Unicode MS" w:cs="Arial Unicode MS"/>
          <w:sz w:val="24"/>
          <w:szCs w:val="24"/>
        </w:rPr>
        <w:t>stetig verbessern</w:t>
      </w:r>
      <w:r w:rsidRPr="0066595B">
        <w:rPr>
          <w:rFonts w:eastAsia="Arial Unicode MS" w:cs="Arial Unicode MS"/>
          <w:sz w:val="24"/>
          <w:szCs w:val="24"/>
        </w:rPr>
        <w:t xml:space="preserve">. Die pädagogische Konzeption wird in regelmäßigen Abständen (mindestens alle 2 Jahre) auf ihre Aktualität überprüft und bei Veränderungen fortgeschrieben. </w:t>
      </w:r>
      <w:r w:rsidR="007C609A" w:rsidRPr="0066595B">
        <w:rPr>
          <w:rFonts w:eastAsia="Arial Unicode MS" w:cs="Arial Unicode MS"/>
          <w:color w:val="auto"/>
          <w:sz w:val="24"/>
          <w:szCs w:val="24"/>
        </w:rPr>
        <w:t>Für</w:t>
      </w:r>
      <w:r w:rsidR="007C609A" w:rsidRPr="0066595B">
        <w:rPr>
          <w:rFonts w:eastAsia="Arial Unicode MS" w:cs="Arial Unicode MS"/>
          <w:color w:val="FF0000"/>
          <w:sz w:val="24"/>
          <w:szCs w:val="24"/>
        </w:rPr>
        <w:t xml:space="preserve"> </w:t>
      </w:r>
      <w:r w:rsidRPr="0066595B">
        <w:rPr>
          <w:rFonts w:eastAsia="Arial Unicode MS" w:cs="Arial Unicode MS"/>
          <w:sz w:val="24"/>
          <w:szCs w:val="24"/>
        </w:rPr>
        <w:t xml:space="preserve">Eltern und die kooperierenden Kommunen wollen </w:t>
      </w:r>
      <w:r w:rsidR="00B45395" w:rsidRPr="0066595B">
        <w:rPr>
          <w:rFonts w:eastAsia="Arial Unicode MS" w:cs="Arial Unicode MS"/>
          <w:sz w:val="24"/>
          <w:szCs w:val="24"/>
        </w:rPr>
        <w:t xml:space="preserve">wir </w:t>
      </w:r>
      <w:r w:rsidRPr="0066595B">
        <w:rPr>
          <w:rFonts w:eastAsia="Arial Unicode MS" w:cs="Arial Unicode MS"/>
          <w:sz w:val="24"/>
          <w:szCs w:val="24"/>
        </w:rPr>
        <w:t>zuverlässige Partner sein, die sich entwickelnde Bedarfe aufnehmen und in Abstimmung umsetzen.</w:t>
      </w:r>
    </w:p>
    <w:p w:rsidR="00E4309A" w:rsidRPr="0066595B" w:rsidRDefault="00E4309A">
      <w:pPr>
        <w:pStyle w:val="FreieForm"/>
        <w:tabs>
          <w:tab w:val="left" w:pos="220"/>
          <w:tab w:val="left" w:pos="720"/>
        </w:tabs>
        <w:spacing w:after="240" w:line="360" w:lineRule="atLeast"/>
        <w:ind w:left="720" w:hanging="720"/>
        <w:rPr>
          <w:rFonts w:ascii="Arial" w:hAnsi="Arial" w:cs="Arial"/>
          <w:sz w:val="24"/>
          <w:szCs w:val="24"/>
        </w:rPr>
      </w:pPr>
    </w:p>
    <w:p w:rsidR="00E4309A" w:rsidRDefault="00E4309A">
      <w:pPr>
        <w:pStyle w:val="FreieForm"/>
        <w:tabs>
          <w:tab w:val="left" w:pos="220"/>
          <w:tab w:val="left" w:pos="720"/>
        </w:tabs>
        <w:spacing w:after="240" w:line="360" w:lineRule="atLeast"/>
        <w:ind w:left="720" w:hanging="720"/>
        <w:rPr>
          <w:rFonts w:ascii="Arial" w:hAnsi="Arial" w:cs="Arial"/>
        </w:rPr>
      </w:pPr>
    </w:p>
    <w:p w:rsidR="00E4309A" w:rsidRPr="00E4309A" w:rsidRDefault="00E4309A">
      <w:pPr>
        <w:pStyle w:val="FreieForm"/>
        <w:tabs>
          <w:tab w:val="left" w:pos="220"/>
          <w:tab w:val="left" w:pos="720"/>
        </w:tabs>
        <w:spacing w:after="240" w:line="360" w:lineRule="atLeast"/>
        <w:ind w:left="720" w:hanging="720"/>
        <w:rPr>
          <w:rFonts w:ascii="Arial" w:hAnsi="Arial" w:cs="Arial"/>
          <w:sz w:val="24"/>
          <w:szCs w:val="24"/>
        </w:rPr>
      </w:pPr>
      <w:r w:rsidRPr="00E4309A">
        <w:rPr>
          <w:rFonts w:ascii="Arial" w:hAnsi="Arial" w:cs="Arial"/>
          <w:sz w:val="24"/>
          <w:szCs w:val="24"/>
        </w:rPr>
        <w:t>Hohenbrunn/</w:t>
      </w:r>
      <w:proofErr w:type="spellStart"/>
      <w:r w:rsidRPr="00E4309A">
        <w:rPr>
          <w:rFonts w:ascii="Arial" w:hAnsi="Arial" w:cs="Arial"/>
          <w:sz w:val="24"/>
          <w:szCs w:val="24"/>
        </w:rPr>
        <w:t>Riemerling</w:t>
      </w:r>
      <w:proofErr w:type="spellEnd"/>
      <w:r w:rsidRPr="00E4309A">
        <w:rPr>
          <w:rFonts w:ascii="Arial" w:hAnsi="Arial" w:cs="Arial"/>
          <w:sz w:val="24"/>
          <w:szCs w:val="24"/>
        </w:rPr>
        <w:t xml:space="preserve">, den </w:t>
      </w:r>
      <w:r w:rsidR="00C25B05">
        <w:rPr>
          <w:rFonts w:ascii="Arial" w:hAnsi="Arial" w:cs="Arial"/>
          <w:sz w:val="24"/>
          <w:szCs w:val="24"/>
        </w:rPr>
        <w:t>24.10.2018</w:t>
      </w:r>
    </w:p>
    <w:p w:rsidR="00E4309A" w:rsidRPr="00E4309A" w:rsidRDefault="00E4309A">
      <w:pPr>
        <w:pStyle w:val="FreieForm"/>
        <w:tabs>
          <w:tab w:val="left" w:pos="220"/>
          <w:tab w:val="left" w:pos="720"/>
        </w:tabs>
        <w:spacing w:after="240" w:line="360" w:lineRule="atLeast"/>
        <w:ind w:left="720" w:hanging="720"/>
        <w:rPr>
          <w:rFonts w:ascii="Arial" w:hAnsi="Arial" w:cs="Arial"/>
          <w:u w:val="single"/>
        </w:rPr>
      </w:pPr>
      <w:r w:rsidRPr="00E4309A">
        <w:rPr>
          <w:rFonts w:ascii="Arial" w:hAnsi="Arial" w:cs="Arial"/>
          <w:u w:val="single"/>
        </w:rPr>
        <w:tab/>
      </w:r>
      <w:r w:rsidRPr="00E4309A">
        <w:rPr>
          <w:rFonts w:ascii="Arial" w:hAnsi="Arial" w:cs="Arial"/>
          <w:u w:val="single"/>
        </w:rPr>
        <w:tab/>
      </w:r>
      <w:r w:rsidRPr="00E4309A">
        <w:rPr>
          <w:rFonts w:ascii="Arial" w:hAnsi="Arial" w:cs="Arial"/>
          <w:u w:val="single"/>
        </w:rPr>
        <w:tab/>
      </w:r>
      <w:r w:rsidRPr="00E4309A">
        <w:rPr>
          <w:rFonts w:ascii="Arial" w:hAnsi="Arial" w:cs="Arial"/>
          <w:u w:val="single"/>
        </w:rPr>
        <w:tab/>
      </w:r>
      <w:r w:rsidRPr="00E4309A">
        <w:rPr>
          <w:rFonts w:ascii="Arial" w:hAnsi="Arial" w:cs="Arial"/>
          <w:u w:val="single"/>
        </w:rPr>
        <w:tab/>
      </w:r>
      <w:r w:rsidRPr="00E4309A">
        <w:rPr>
          <w:rFonts w:ascii="Arial" w:hAnsi="Arial" w:cs="Arial"/>
          <w:u w:val="single"/>
        </w:rPr>
        <w:tab/>
      </w:r>
      <w:r w:rsidRPr="00E4309A">
        <w:rPr>
          <w:rFonts w:ascii="Arial" w:hAnsi="Arial" w:cs="Arial"/>
          <w:u w:val="single"/>
        </w:rPr>
        <w:tab/>
      </w:r>
    </w:p>
    <w:p w:rsidR="00E4309A" w:rsidRPr="00E4309A" w:rsidRDefault="00DE61C8" w:rsidP="009C21CE">
      <w:pPr>
        <w:rPr>
          <w:rFonts w:ascii="Arial" w:hAnsi="Arial"/>
          <w:lang w:val="de-DE"/>
        </w:rPr>
      </w:pPr>
      <w:r>
        <w:rPr>
          <w:rFonts w:ascii="Arial" w:hAnsi="Arial"/>
          <w:lang w:val="de-DE"/>
        </w:rPr>
        <w:t>Christian Kleiber</w:t>
      </w:r>
    </w:p>
    <w:p w:rsidR="00E4309A" w:rsidRPr="00E4309A" w:rsidRDefault="00E4309A" w:rsidP="009C21CE">
      <w:pPr>
        <w:rPr>
          <w:rFonts w:ascii="Arial" w:hAnsi="Arial"/>
          <w:lang w:val="de-DE"/>
        </w:rPr>
      </w:pPr>
      <w:r w:rsidRPr="00E4309A">
        <w:rPr>
          <w:rFonts w:ascii="Arial" w:hAnsi="Arial"/>
          <w:lang w:val="de-DE"/>
        </w:rPr>
        <w:t>und das pädagogische Team des Waldhortes Outback</w:t>
      </w:r>
    </w:p>
    <w:p w:rsidR="00E4309A" w:rsidRPr="00E4309A" w:rsidRDefault="00E4309A">
      <w:pPr>
        <w:pStyle w:val="FreieForm"/>
        <w:tabs>
          <w:tab w:val="left" w:pos="220"/>
          <w:tab w:val="left" w:pos="720"/>
        </w:tabs>
        <w:spacing w:after="240" w:line="360" w:lineRule="atLeast"/>
        <w:ind w:left="720" w:hanging="720"/>
        <w:rPr>
          <w:rFonts w:ascii="Arial" w:hAnsi="Arial" w:cs="Arial"/>
        </w:rPr>
      </w:pPr>
    </w:p>
    <w:sectPr w:rsidR="00E4309A" w:rsidRPr="00E4309A" w:rsidSect="00034159">
      <w:footerReference w:type="default" r:id="rId11"/>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012" w:rsidRDefault="001F3012" w:rsidP="00034159">
      <w:r>
        <w:separator/>
      </w:r>
    </w:p>
  </w:endnote>
  <w:endnote w:type="continuationSeparator" w:id="0">
    <w:p w:rsidR="001F3012" w:rsidRDefault="001F3012" w:rsidP="0003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ion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SemiBold">
    <w:altName w:val="Times New Roman"/>
    <w:charset w:val="00"/>
    <w:family w:val="roman"/>
    <w:pitch w:val="default"/>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59" w:rsidRDefault="00366BB6">
    <w:pPr>
      <w:pStyle w:val="Kopf-undFuzeilen"/>
      <w:keepNext w:val="0"/>
      <w:tabs>
        <w:tab w:val="center" w:pos="4510"/>
      </w:tabs>
      <w:spacing w:after="200"/>
    </w:pPr>
    <w:r w:rsidRPr="00366BB6">
      <w:rPr>
        <w:rFonts w:ascii="Baskerville" w:hAnsi="Baskerville"/>
        <w:caps w:val="0"/>
        <w:noProof/>
        <w:color w:val="434343"/>
      </w:rPr>
      <w:drawing>
        <wp:anchor distT="152400" distB="152400" distL="152400" distR="152400" simplePos="0" relativeHeight="251659264" behindDoc="0" locked="0" layoutInCell="1" allowOverlap="1">
          <wp:simplePos x="0" y="0"/>
          <wp:positionH relativeFrom="margin">
            <wp:posOffset>-438150</wp:posOffset>
          </wp:positionH>
          <wp:positionV relativeFrom="page">
            <wp:posOffset>9848850</wp:posOffset>
          </wp:positionV>
          <wp:extent cx="295275" cy="390525"/>
          <wp:effectExtent l="19050" t="0" r="9525"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extLst/>
                  </a:blip>
                  <a:stretch>
                    <a:fillRect/>
                  </a:stretch>
                </pic:blipFill>
                <pic:spPr>
                  <a:xfrm>
                    <a:off x="0" y="0"/>
                    <a:ext cx="295275" cy="390525"/>
                  </a:xfrm>
                  <a:prstGeom prst="rect">
                    <a:avLst/>
                  </a:prstGeom>
                  <a:ln w="12700" cap="flat">
                    <a:noFill/>
                    <a:miter lim="400000"/>
                  </a:ln>
                  <a:effectLst/>
                </pic:spPr>
              </pic:pic>
            </a:graphicData>
          </a:graphic>
        </wp:anchor>
      </w:drawing>
    </w:r>
    <w:r w:rsidR="00457D52">
      <w:rPr>
        <w:rFonts w:ascii="Baskerville" w:hAnsi="Baskerville"/>
        <w:caps w:val="0"/>
        <w:color w:val="434343"/>
      </w:rPr>
      <w:t>AWO Waldhort Outback</w:t>
    </w:r>
    <w:r w:rsidR="00457D52">
      <w:rPr>
        <w:rFonts w:ascii="Baskerville" w:eastAsia="Baskerville" w:hAnsi="Baskerville" w:cs="Baskerville"/>
        <w:caps w:val="0"/>
        <w:color w:val="434343"/>
      </w:rPr>
      <w:tab/>
    </w:r>
    <w:r w:rsidR="00457D52">
      <w:rPr>
        <w:rFonts w:ascii="Baskerville" w:hAnsi="Baskerville"/>
        <w:caps w:val="0"/>
        <w:color w:val="434343"/>
      </w:rPr>
      <w:t>Friedrich-Hofmann-Str. 8</w:t>
    </w:r>
    <w:r w:rsidR="00457D52">
      <w:rPr>
        <w:rFonts w:ascii="Baskerville" w:eastAsia="Baskerville" w:hAnsi="Baskerville" w:cs="Baskerville"/>
        <w:caps w:val="0"/>
        <w:color w:val="434343"/>
      </w:rPr>
      <w:tab/>
    </w:r>
    <w:r w:rsidR="00457D52">
      <w:rPr>
        <w:rFonts w:ascii="Baskerville" w:hAnsi="Baskerville"/>
        <w:caps w:val="0"/>
        <w:color w:val="434343"/>
      </w:rPr>
      <w:t xml:space="preserve">    85521 Hohenbrunn    </w:t>
    </w:r>
    <w:r w:rsidR="00D72481">
      <w:rPr>
        <w:rFonts w:ascii="Baskerville" w:eastAsia="Baskerville" w:hAnsi="Baskerville" w:cs="Baskerville"/>
        <w:caps w:val="0"/>
        <w:color w:val="434343"/>
      </w:rPr>
      <w:fldChar w:fldCharType="begin"/>
    </w:r>
    <w:r w:rsidR="00457D52">
      <w:rPr>
        <w:rFonts w:ascii="Baskerville" w:eastAsia="Baskerville" w:hAnsi="Baskerville" w:cs="Baskerville"/>
        <w:caps w:val="0"/>
        <w:color w:val="434343"/>
      </w:rPr>
      <w:instrText xml:space="preserve"> PAGE </w:instrText>
    </w:r>
    <w:r w:rsidR="00D72481">
      <w:rPr>
        <w:rFonts w:ascii="Baskerville" w:eastAsia="Baskerville" w:hAnsi="Baskerville" w:cs="Baskerville"/>
        <w:caps w:val="0"/>
        <w:color w:val="434343"/>
      </w:rPr>
      <w:fldChar w:fldCharType="separate"/>
    </w:r>
    <w:r w:rsidR="009C21CE">
      <w:rPr>
        <w:rFonts w:ascii="Baskerville" w:eastAsia="Baskerville" w:hAnsi="Baskerville" w:cs="Baskerville"/>
        <w:caps w:val="0"/>
        <w:noProof/>
        <w:color w:val="434343"/>
      </w:rPr>
      <w:t>23</w:t>
    </w:r>
    <w:r w:rsidR="00D72481">
      <w:rPr>
        <w:rFonts w:ascii="Baskerville" w:eastAsia="Baskerville" w:hAnsi="Baskerville" w:cs="Baskerville"/>
        <w:caps w:val="0"/>
        <w:color w:val="43434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012" w:rsidRDefault="001F3012" w:rsidP="00034159">
      <w:r>
        <w:separator/>
      </w:r>
    </w:p>
  </w:footnote>
  <w:footnote w:type="continuationSeparator" w:id="0">
    <w:p w:rsidR="001F3012" w:rsidRDefault="001F3012" w:rsidP="0003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2E53"/>
    <w:multiLevelType w:val="hybridMultilevel"/>
    <w:tmpl w:val="8FD2D9DC"/>
    <w:numStyleLink w:val="ImportierterStil18"/>
  </w:abstractNum>
  <w:abstractNum w:abstractNumId="1" w15:restartNumberingAfterBreak="0">
    <w:nsid w:val="11AD512F"/>
    <w:multiLevelType w:val="hybridMultilevel"/>
    <w:tmpl w:val="A204EE54"/>
    <w:styleLink w:val="ImportierterStil7"/>
    <w:lvl w:ilvl="0" w:tplc="B39CE19A">
      <w:start w:val="1"/>
      <w:numFmt w:val="bullet"/>
      <w:lvlText w:val="-"/>
      <w:lvlJc w:val="left"/>
      <w:pPr>
        <w:ind w:left="1128" w:hanging="4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09E34">
      <w:start w:val="1"/>
      <w:numFmt w:val="bullet"/>
      <w:lvlText w:val="o"/>
      <w:lvlJc w:val="left"/>
      <w:pPr>
        <w:ind w:left="184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5A2690">
      <w:start w:val="1"/>
      <w:numFmt w:val="bullet"/>
      <w:lvlText w:val="▪"/>
      <w:lvlJc w:val="left"/>
      <w:pPr>
        <w:ind w:left="256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A2851C">
      <w:start w:val="1"/>
      <w:numFmt w:val="bullet"/>
      <w:lvlText w:val="•"/>
      <w:lvlJc w:val="left"/>
      <w:pPr>
        <w:ind w:left="328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44034">
      <w:start w:val="1"/>
      <w:numFmt w:val="bullet"/>
      <w:lvlText w:val="o"/>
      <w:lvlJc w:val="left"/>
      <w:pPr>
        <w:ind w:left="400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ED4A0">
      <w:start w:val="1"/>
      <w:numFmt w:val="bullet"/>
      <w:lvlText w:val="▪"/>
      <w:lvlJc w:val="left"/>
      <w:pPr>
        <w:ind w:left="472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2C23C">
      <w:start w:val="1"/>
      <w:numFmt w:val="bullet"/>
      <w:lvlText w:val="•"/>
      <w:lvlJc w:val="left"/>
      <w:pPr>
        <w:ind w:left="544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54C5F6">
      <w:start w:val="1"/>
      <w:numFmt w:val="bullet"/>
      <w:lvlText w:val="o"/>
      <w:lvlJc w:val="left"/>
      <w:pPr>
        <w:ind w:left="616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AFCB8">
      <w:start w:val="1"/>
      <w:numFmt w:val="bullet"/>
      <w:lvlText w:val="▪"/>
      <w:lvlJc w:val="left"/>
      <w:pPr>
        <w:ind w:left="6888" w:hanging="4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934A3C"/>
    <w:multiLevelType w:val="hybridMultilevel"/>
    <w:tmpl w:val="A204EE54"/>
    <w:numStyleLink w:val="ImportierterStil7"/>
  </w:abstractNum>
  <w:abstractNum w:abstractNumId="3" w15:restartNumberingAfterBreak="0">
    <w:nsid w:val="13C10CC1"/>
    <w:multiLevelType w:val="hybridMultilevel"/>
    <w:tmpl w:val="06229BC4"/>
    <w:styleLink w:val="ImportierterStil15"/>
    <w:lvl w:ilvl="0" w:tplc="23F4AEFA">
      <w:start w:val="1"/>
      <w:numFmt w:val="bullet"/>
      <w:lvlText w:val="-"/>
      <w:lvlJc w:val="left"/>
      <w:pPr>
        <w:ind w:left="623" w:hanging="263"/>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3EF620">
      <w:start w:val="1"/>
      <w:numFmt w:val="bullet"/>
      <w:lvlText w:val="o"/>
      <w:lvlJc w:val="left"/>
      <w:pPr>
        <w:ind w:left="15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C156A">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90D8F6">
      <w:start w:val="1"/>
      <w:numFmt w:val="bullet"/>
      <w:lvlText w:val="•"/>
      <w:lvlJc w:val="left"/>
      <w:pPr>
        <w:ind w:left="297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20A88">
      <w:start w:val="1"/>
      <w:numFmt w:val="bullet"/>
      <w:lvlText w:val="o"/>
      <w:lvlJc w:val="left"/>
      <w:pPr>
        <w:ind w:left="369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368BAA">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A1996">
      <w:start w:val="1"/>
      <w:numFmt w:val="bullet"/>
      <w:lvlText w:val="•"/>
      <w:lvlJc w:val="left"/>
      <w:pPr>
        <w:ind w:left="51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BC24DA">
      <w:start w:val="1"/>
      <w:numFmt w:val="bullet"/>
      <w:lvlText w:val="o"/>
      <w:lvlJc w:val="left"/>
      <w:pPr>
        <w:ind w:left="585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64B990">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E41D36"/>
    <w:multiLevelType w:val="hybridMultilevel"/>
    <w:tmpl w:val="8FD2D9DC"/>
    <w:styleLink w:val="ImportierterStil18"/>
    <w:lvl w:ilvl="0" w:tplc="8EE21192">
      <w:start w:val="1"/>
      <w:numFmt w:val="bullet"/>
      <w:lvlText w:val="-"/>
      <w:lvlJc w:val="left"/>
      <w:pPr>
        <w:ind w:left="623" w:hanging="263"/>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C664A">
      <w:start w:val="1"/>
      <w:numFmt w:val="bullet"/>
      <w:lvlText w:val="o"/>
      <w:lvlJc w:val="left"/>
      <w:pPr>
        <w:ind w:left="15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42EB14">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FE271A">
      <w:start w:val="1"/>
      <w:numFmt w:val="bullet"/>
      <w:lvlText w:val="•"/>
      <w:lvlJc w:val="left"/>
      <w:pPr>
        <w:ind w:left="297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E465C0">
      <w:start w:val="1"/>
      <w:numFmt w:val="bullet"/>
      <w:lvlText w:val="o"/>
      <w:lvlJc w:val="left"/>
      <w:pPr>
        <w:ind w:left="369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96D31C">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E7408">
      <w:start w:val="1"/>
      <w:numFmt w:val="bullet"/>
      <w:lvlText w:val="•"/>
      <w:lvlJc w:val="left"/>
      <w:pPr>
        <w:ind w:left="51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D2B9BC">
      <w:start w:val="1"/>
      <w:numFmt w:val="bullet"/>
      <w:lvlText w:val="o"/>
      <w:lvlJc w:val="left"/>
      <w:pPr>
        <w:ind w:left="585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26F454">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D69C5"/>
    <w:multiLevelType w:val="hybridMultilevel"/>
    <w:tmpl w:val="14D6B732"/>
    <w:styleLink w:val="Punkt"/>
    <w:lvl w:ilvl="0" w:tplc="76C4D970">
      <w:start w:val="1"/>
      <w:numFmt w:val="bullet"/>
      <w:lvlText w:val="-"/>
      <w:lvlJc w:val="left"/>
      <w:pPr>
        <w:ind w:left="2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FA783E">
      <w:start w:val="1"/>
      <w:numFmt w:val="bullet"/>
      <w:lvlText w:val="-"/>
      <w:lvlJc w:val="left"/>
      <w:pPr>
        <w:ind w:left="39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301F4C">
      <w:start w:val="1"/>
      <w:numFmt w:val="bullet"/>
      <w:lvlText w:val="-"/>
      <w:lvlJc w:val="left"/>
      <w:pPr>
        <w:ind w:left="5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CB986">
      <w:start w:val="1"/>
      <w:numFmt w:val="bullet"/>
      <w:lvlText w:val="-"/>
      <w:lvlJc w:val="left"/>
      <w:pPr>
        <w:ind w:left="75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E2134A">
      <w:start w:val="1"/>
      <w:numFmt w:val="bullet"/>
      <w:lvlText w:val="-"/>
      <w:lvlJc w:val="left"/>
      <w:pPr>
        <w:ind w:left="93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08416">
      <w:start w:val="1"/>
      <w:numFmt w:val="bullet"/>
      <w:lvlText w:val="-"/>
      <w:lvlJc w:val="left"/>
      <w:pPr>
        <w:ind w:left="111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247AC">
      <w:start w:val="1"/>
      <w:numFmt w:val="bullet"/>
      <w:lvlText w:val="-"/>
      <w:lvlJc w:val="left"/>
      <w:pPr>
        <w:ind w:left="129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C6CA70">
      <w:start w:val="1"/>
      <w:numFmt w:val="bullet"/>
      <w:lvlText w:val="-"/>
      <w:lvlJc w:val="left"/>
      <w:pPr>
        <w:ind w:left="147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64AFC">
      <w:start w:val="1"/>
      <w:numFmt w:val="bullet"/>
      <w:lvlText w:val="-"/>
      <w:lvlJc w:val="left"/>
      <w:pPr>
        <w:ind w:left="1650" w:hanging="2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C65994"/>
    <w:multiLevelType w:val="hybridMultilevel"/>
    <w:tmpl w:val="858CB618"/>
    <w:styleLink w:val="ImportierterStil17"/>
    <w:lvl w:ilvl="0" w:tplc="33A82008">
      <w:start w:val="1"/>
      <w:numFmt w:val="bullet"/>
      <w:lvlText w:val="-"/>
      <w:lvlJc w:val="left"/>
      <w:pPr>
        <w:ind w:left="623" w:hanging="263"/>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DAEB0A">
      <w:start w:val="1"/>
      <w:numFmt w:val="bullet"/>
      <w:lvlText w:val="o"/>
      <w:lvlJc w:val="left"/>
      <w:pPr>
        <w:ind w:left="15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E94E6">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90CCC4">
      <w:start w:val="1"/>
      <w:numFmt w:val="bullet"/>
      <w:lvlText w:val="•"/>
      <w:lvlJc w:val="left"/>
      <w:pPr>
        <w:ind w:left="297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EEF9B8">
      <w:start w:val="1"/>
      <w:numFmt w:val="bullet"/>
      <w:lvlText w:val="o"/>
      <w:lvlJc w:val="left"/>
      <w:pPr>
        <w:ind w:left="369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586EA4">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FA2D8A">
      <w:start w:val="1"/>
      <w:numFmt w:val="bullet"/>
      <w:lvlText w:val="•"/>
      <w:lvlJc w:val="left"/>
      <w:pPr>
        <w:ind w:left="51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45496">
      <w:start w:val="1"/>
      <w:numFmt w:val="bullet"/>
      <w:lvlText w:val="o"/>
      <w:lvlJc w:val="left"/>
      <w:pPr>
        <w:ind w:left="585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01488">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374C6"/>
    <w:multiLevelType w:val="hybridMultilevel"/>
    <w:tmpl w:val="14D6B732"/>
    <w:numStyleLink w:val="Punkt"/>
  </w:abstractNum>
  <w:abstractNum w:abstractNumId="8" w15:restartNumberingAfterBreak="0">
    <w:nsid w:val="23E52FB5"/>
    <w:multiLevelType w:val="hybridMultilevel"/>
    <w:tmpl w:val="C8BC82F6"/>
    <w:styleLink w:val="ImportierterStil16"/>
    <w:lvl w:ilvl="0" w:tplc="B1547444">
      <w:start w:val="1"/>
      <w:numFmt w:val="bullet"/>
      <w:lvlText w:val="-"/>
      <w:lvlJc w:val="left"/>
      <w:pPr>
        <w:ind w:left="623" w:hanging="263"/>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500B94">
      <w:start w:val="1"/>
      <w:numFmt w:val="bullet"/>
      <w:lvlText w:val="o"/>
      <w:lvlJc w:val="left"/>
      <w:pPr>
        <w:ind w:left="15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9CA5FE">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822D0">
      <w:start w:val="1"/>
      <w:numFmt w:val="bullet"/>
      <w:lvlText w:val="•"/>
      <w:lvlJc w:val="left"/>
      <w:pPr>
        <w:ind w:left="297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0C3850">
      <w:start w:val="1"/>
      <w:numFmt w:val="bullet"/>
      <w:lvlText w:val="o"/>
      <w:lvlJc w:val="left"/>
      <w:pPr>
        <w:ind w:left="369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C2AC58">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4CC21A">
      <w:start w:val="1"/>
      <w:numFmt w:val="bullet"/>
      <w:lvlText w:val="•"/>
      <w:lvlJc w:val="left"/>
      <w:pPr>
        <w:ind w:left="51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6E908">
      <w:start w:val="1"/>
      <w:numFmt w:val="bullet"/>
      <w:lvlText w:val="o"/>
      <w:lvlJc w:val="left"/>
      <w:pPr>
        <w:ind w:left="585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F6039C">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7C112F"/>
    <w:multiLevelType w:val="hybridMultilevel"/>
    <w:tmpl w:val="C8BC82F6"/>
    <w:numStyleLink w:val="ImportierterStil16"/>
  </w:abstractNum>
  <w:abstractNum w:abstractNumId="10" w15:restartNumberingAfterBreak="0">
    <w:nsid w:val="330804C5"/>
    <w:multiLevelType w:val="hybridMultilevel"/>
    <w:tmpl w:val="45E01264"/>
    <w:numStyleLink w:val="ImportierterStil6"/>
  </w:abstractNum>
  <w:abstractNum w:abstractNumId="11" w15:restartNumberingAfterBreak="0">
    <w:nsid w:val="412F61DC"/>
    <w:multiLevelType w:val="hybridMultilevel"/>
    <w:tmpl w:val="F09413D0"/>
    <w:styleLink w:val="ImportierterStil4"/>
    <w:lvl w:ilvl="0" w:tplc="646E5B76">
      <w:start w:val="1"/>
      <w:numFmt w:val="decimal"/>
      <w:lvlText w:val="%1."/>
      <w:lvlJc w:val="left"/>
      <w:pPr>
        <w:ind w:left="112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806F8">
      <w:start w:val="1"/>
      <w:numFmt w:val="decimal"/>
      <w:lvlText w:val="%2."/>
      <w:lvlJc w:val="left"/>
      <w:pPr>
        <w:ind w:left="148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CA80C6">
      <w:start w:val="1"/>
      <w:numFmt w:val="decimal"/>
      <w:lvlText w:val="%3."/>
      <w:lvlJc w:val="left"/>
      <w:pPr>
        <w:ind w:left="184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D8A0DC">
      <w:start w:val="1"/>
      <w:numFmt w:val="decimal"/>
      <w:lvlText w:val="%4."/>
      <w:lvlJc w:val="left"/>
      <w:pPr>
        <w:ind w:left="22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34A872">
      <w:start w:val="1"/>
      <w:numFmt w:val="decimal"/>
      <w:lvlText w:val="%5."/>
      <w:lvlJc w:val="left"/>
      <w:pPr>
        <w:ind w:left="256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422B26">
      <w:start w:val="1"/>
      <w:numFmt w:val="decimal"/>
      <w:lvlText w:val="%6."/>
      <w:lvlJc w:val="left"/>
      <w:pPr>
        <w:ind w:left="292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04742">
      <w:start w:val="1"/>
      <w:numFmt w:val="decimal"/>
      <w:lvlText w:val="%7."/>
      <w:lvlJc w:val="left"/>
      <w:pPr>
        <w:ind w:left="328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907F3A">
      <w:start w:val="1"/>
      <w:numFmt w:val="decimal"/>
      <w:lvlText w:val="%8."/>
      <w:lvlJc w:val="left"/>
      <w:pPr>
        <w:ind w:left="364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F6CF68">
      <w:start w:val="1"/>
      <w:numFmt w:val="decimal"/>
      <w:lvlText w:val="%9."/>
      <w:lvlJc w:val="left"/>
      <w:pPr>
        <w:ind w:left="40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F10580"/>
    <w:multiLevelType w:val="hybridMultilevel"/>
    <w:tmpl w:val="7D1E717A"/>
    <w:styleLink w:val="ImportierterStil5"/>
    <w:lvl w:ilvl="0" w:tplc="F5AE9426">
      <w:start w:val="1"/>
      <w:numFmt w:val="decimal"/>
      <w:lvlText w:val="%1."/>
      <w:lvlJc w:val="left"/>
      <w:pPr>
        <w:ind w:left="112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C0028A">
      <w:start w:val="1"/>
      <w:numFmt w:val="decimal"/>
      <w:lvlText w:val="%2."/>
      <w:lvlJc w:val="left"/>
      <w:pPr>
        <w:ind w:left="148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7056F4">
      <w:start w:val="1"/>
      <w:numFmt w:val="decimal"/>
      <w:lvlText w:val="%3."/>
      <w:lvlJc w:val="left"/>
      <w:pPr>
        <w:ind w:left="184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726E8E">
      <w:start w:val="1"/>
      <w:numFmt w:val="decimal"/>
      <w:lvlText w:val="%4."/>
      <w:lvlJc w:val="left"/>
      <w:pPr>
        <w:ind w:left="22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04B1A">
      <w:start w:val="1"/>
      <w:numFmt w:val="decimal"/>
      <w:lvlText w:val="%5."/>
      <w:lvlJc w:val="left"/>
      <w:pPr>
        <w:ind w:left="256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2EDB86">
      <w:start w:val="1"/>
      <w:numFmt w:val="decimal"/>
      <w:lvlText w:val="%6."/>
      <w:lvlJc w:val="left"/>
      <w:pPr>
        <w:ind w:left="292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5612A2">
      <w:start w:val="1"/>
      <w:numFmt w:val="decimal"/>
      <w:lvlText w:val="%7."/>
      <w:lvlJc w:val="left"/>
      <w:pPr>
        <w:ind w:left="328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08134">
      <w:start w:val="1"/>
      <w:numFmt w:val="decimal"/>
      <w:lvlText w:val="%8."/>
      <w:lvlJc w:val="left"/>
      <w:pPr>
        <w:ind w:left="364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B828D2">
      <w:start w:val="1"/>
      <w:numFmt w:val="decimal"/>
      <w:lvlText w:val="%9."/>
      <w:lvlJc w:val="left"/>
      <w:pPr>
        <w:ind w:left="4008"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37516E5"/>
    <w:multiLevelType w:val="hybridMultilevel"/>
    <w:tmpl w:val="06229BC4"/>
    <w:numStyleLink w:val="ImportierterStil15"/>
  </w:abstractNum>
  <w:abstractNum w:abstractNumId="14" w15:restartNumberingAfterBreak="0">
    <w:nsid w:val="5380244D"/>
    <w:multiLevelType w:val="hybridMultilevel"/>
    <w:tmpl w:val="B36A8B80"/>
    <w:styleLink w:val="ImportierterStil19"/>
    <w:lvl w:ilvl="0" w:tplc="16145858">
      <w:start w:val="1"/>
      <w:numFmt w:val="bullet"/>
      <w:lvlText w:val="-"/>
      <w:lvlJc w:val="left"/>
      <w:pPr>
        <w:ind w:left="623" w:hanging="263"/>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052BE">
      <w:start w:val="1"/>
      <w:numFmt w:val="bullet"/>
      <w:lvlText w:val="o"/>
      <w:lvlJc w:val="left"/>
      <w:pPr>
        <w:ind w:left="15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66DEC">
      <w:start w:val="1"/>
      <w:numFmt w:val="bullet"/>
      <w:lvlText w:val="▪"/>
      <w:lvlJc w:val="left"/>
      <w:pPr>
        <w:ind w:left="225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202D6">
      <w:start w:val="1"/>
      <w:numFmt w:val="bullet"/>
      <w:lvlText w:val="•"/>
      <w:lvlJc w:val="left"/>
      <w:pPr>
        <w:ind w:left="297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02926">
      <w:start w:val="1"/>
      <w:numFmt w:val="bullet"/>
      <w:lvlText w:val="o"/>
      <w:lvlJc w:val="left"/>
      <w:pPr>
        <w:ind w:left="369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CD26A">
      <w:start w:val="1"/>
      <w:numFmt w:val="bullet"/>
      <w:lvlText w:val="▪"/>
      <w:lvlJc w:val="left"/>
      <w:pPr>
        <w:ind w:left="441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BE2B36">
      <w:start w:val="1"/>
      <w:numFmt w:val="bullet"/>
      <w:lvlText w:val="•"/>
      <w:lvlJc w:val="left"/>
      <w:pPr>
        <w:ind w:left="513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1C68AA">
      <w:start w:val="1"/>
      <w:numFmt w:val="bullet"/>
      <w:lvlText w:val="o"/>
      <w:lvlJc w:val="left"/>
      <w:pPr>
        <w:ind w:left="5858" w:hanging="458"/>
      </w:pPr>
      <w:rPr>
        <w:rFonts w:ascii="Marion Regular" w:eastAsia="Marion Regular" w:hAnsi="Marion Regular" w:cs="Marion Regula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12A248">
      <w:start w:val="1"/>
      <w:numFmt w:val="bullet"/>
      <w:lvlText w:val="▪"/>
      <w:lvlJc w:val="left"/>
      <w:pPr>
        <w:ind w:left="6578" w:hanging="4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EE473F7"/>
    <w:multiLevelType w:val="hybridMultilevel"/>
    <w:tmpl w:val="F09413D0"/>
    <w:numStyleLink w:val="ImportierterStil4"/>
  </w:abstractNum>
  <w:abstractNum w:abstractNumId="16" w15:restartNumberingAfterBreak="0">
    <w:nsid w:val="77C22F36"/>
    <w:multiLevelType w:val="hybridMultilevel"/>
    <w:tmpl w:val="B36A8B80"/>
    <w:numStyleLink w:val="ImportierterStil19"/>
  </w:abstractNum>
  <w:abstractNum w:abstractNumId="17" w15:restartNumberingAfterBreak="0">
    <w:nsid w:val="7AB0754B"/>
    <w:multiLevelType w:val="hybridMultilevel"/>
    <w:tmpl w:val="7D1E717A"/>
    <w:numStyleLink w:val="ImportierterStil5"/>
  </w:abstractNum>
  <w:abstractNum w:abstractNumId="18" w15:restartNumberingAfterBreak="0">
    <w:nsid w:val="7AD871E9"/>
    <w:multiLevelType w:val="hybridMultilevel"/>
    <w:tmpl w:val="858CB618"/>
    <w:numStyleLink w:val="ImportierterStil17"/>
  </w:abstractNum>
  <w:abstractNum w:abstractNumId="19" w15:restartNumberingAfterBreak="0">
    <w:nsid w:val="7AEB50F2"/>
    <w:multiLevelType w:val="hybridMultilevel"/>
    <w:tmpl w:val="45E01264"/>
    <w:styleLink w:val="ImportierterStil6"/>
    <w:lvl w:ilvl="0" w:tplc="DE5CFF5E">
      <w:start w:val="1"/>
      <w:numFmt w:val="bullet"/>
      <w:lvlText w:val="•"/>
      <w:lvlJc w:val="left"/>
      <w:pPr>
        <w:ind w:left="78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080">
      <w:start w:val="1"/>
      <w:numFmt w:val="bullet"/>
      <w:lvlText w:val="•"/>
      <w:lvlJc w:val="left"/>
      <w:pPr>
        <w:ind w:left="114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B83E72">
      <w:start w:val="1"/>
      <w:numFmt w:val="bullet"/>
      <w:lvlText w:val="•"/>
      <w:lvlJc w:val="left"/>
      <w:pPr>
        <w:ind w:left="150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A9A60">
      <w:start w:val="1"/>
      <w:numFmt w:val="bullet"/>
      <w:lvlText w:val="•"/>
      <w:lvlJc w:val="left"/>
      <w:pPr>
        <w:ind w:left="186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B00408">
      <w:start w:val="1"/>
      <w:numFmt w:val="bullet"/>
      <w:lvlText w:val="•"/>
      <w:lvlJc w:val="left"/>
      <w:pPr>
        <w:ind w:left="222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2C6C0A">
      <w:start w:val="1"/>
      <w:numFmt w:val="bullet"/>
      <w:lvlText w:val="•"/>
      <w:lvlJc w:val="left"/>
      <w:pPr>
        <w:ind w:left="258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BA0782">
      <w:start w:val="1"/>
      <w:numFmt w:val="bullet"/>
      <w:lvlText w:val="•"/>
      <w:lvlJc w:val="left"/>
      <w:pPr>
        <w:ind w:left="294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3284E0">
      <w:start w:val="1"/>
      <w:numFmt w:val="bullet"/>
      <w:lvlText w:val="•"/>
      <w:lvlJc w:val="left"/>
      <w:pPr>
        <w:ind w:left="330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64B482">
      <w:start w:val="1"/>
      <w:numFmt w:val="bullet"/>
      <w:lvlText w:val="•"/>
      <w:lvlJc w:val="left"/>
      <w:pPr>
        <w:ind w:left="3660" w:hanging="4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7"/>
  </w:num>
  <w:num w:numId="3">
    <w:abstractNumId w:val="19"/>
  </w:num>
  <w:num w:numId="4">
    <w:abstractNumId w:val="10"/>
  </w:num>
  <w:num w:numId="5">
    <w:abstractNumId w:val="3"/>
  </w:num>
  <w:num w:numId="6">
    <w:abstractNumId w:val="13"/>
  </w:num>
  <w:num w:numId="7">
    <w:abstractNumId w:val="8"/>
  </w:num>
  <w:num w:numId="8">
    <w:abstractNumId w:val="9"/>
  </w:num>
  <w:num w:numId="9">
    <w:abstractNumId w:val="6"/>
  </w:num>
  <w:num w:numId="10">
    <w:abstractNumId w:val="18"/>
  </w:num>
  <w:num w:numId="11">
    <w:abstractNumId w:val="4"/>
  </w:num>
  <w:num w:numId="12">
    <w:abstractNumId w:val="0"/>
  </w:num>
  <w:num w:numId="13">
    <w:abstractNumId w:val="14"/>
  </w:num>
  <w:num w:numId="14">
    <w:abstractNumId w:val="16"/>
  </w:num>
  <w:num w:numId="15">
    <w:abstractNumId w:val="5"/>
  </w:num>
  <w:num w:numId="16">
    <w:abstractNumId w:val="7"/>
  </w:num>
  <w:num w:numId="17">
    <w:abstractNumId w:val="1"/>
  </w:num>
  <w:num w:numId="18">
    <w:abstractNumId w:val="2"/>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59"/>
    <w:rsid w:val="00034159"/>
    <w:rsid w:val="000447C4"/>
    <w:rsid w:val="000A5225"/>
    <w:rsid w:val="000A662E"/>
    <w:rsid w:val="000B7982"/>
    <w:rsid w:val="000D0071"/>
    <w:rsid w:val="000D0C9A"/>
    <w:rsid w:val="000D24AE"/>
    <w:rsid w:val="000E0FFE"/>
    <w:rsid w:val="000E52F3"/>
    <w:rsid w:val="001114D4"/>
    <w:rsid w:val="00121CBA"/>
    <w:rsid w:val="00166932"/>
    <w:rsid w:val="001869B2"/>
    <w:rsid w:val="001947B1"/>
    <w:rsid w:val="001F3012"/>
    <w:rsid w:val="001F611C"/>
    <w:rsid w:val="00250583"/>
    <w:rsid w:val="0026250D"/>
    <w:rsid w:val="00283358"/>
    <w:rsid w:val="002A3546"/>
    <w:rsid w:val="002A74E1"/>
    <w:rsid w:val="002B7997"/>
    <w:rsid w:val="002C4979"/>
    <w:rsid w:val="002D66B4"/>
    <w:rsid w:val="003268B9"/>
    <w:rsid w:val="00346E76"/>
    <w:rsid w:val="00351EE5"/>
    <w:rsid w:val="00366BB6"/>
    <w:rsid w:val="0037659F"/>
    <w:rsid w:val="003F752D"/>
    <w:rsid w:val="00413BCB"/>
    <w:rsid w:val="0043136A"/>
    <w:rsid w:val="004348D2"/>
    <w:rsid w:val="00447883"/>
    <w:rsid w:val="00457D52"/>
    <w:rsid w:val="00461141"/>
    <w:rsid w:val="004A3799"/>
    <w:rsid w:val="004B617F"/>
    <w:rsid w:val="004E1726"/>
    <w:rsid w:val="004F2E22"/>
    <w:rsid w:val="00535F10"/>
    <w:rsid w:val="00542599"/>
    <w:rsid w:val="00592754"/>
    <w:rsid w:val="005C2D1A"/>
    <w:rsid w:val="005C43ED"/>
    <w:rsid w:val="005C7F04"/>
    <w:rsid w:val="005D1BC9"/>
    <w:rsid w:val="005F7C0B"/>
    <w:rsid w:val="00605A4C"/>
    <w:rsid w:val="00661A73"/>
    <w:rsid w:val="006621B3"/>
    <w:rsid w:val="0066595B"/>
    <w:rsid w:val="00685837"/>
    <w:rsid w:val="006A0544"/>
    <w:rsid w:val="006D3779"/>
    <w:rsid w:val="006E3399"/>
    <w:rsid w:val="006F58CA"/>
    <w:rsid w:val="007163A7"/>
    <w:rsid w:val="007304D8"/>
    <w:rsid w:val="00731BFE"/>
    <w:rsid w:val="00732E7F"/>
    <w:rsid w:val="007447E7"/>
    <w:rsid w:val="007929A7"/>
    <w:rsid w:val="007C30ED"/>
    <w:rsid w:val="007C4814"/>
    <w:rsid w:val="007C609A"/>
    <w:rsid w:val="007D2597"/>
    <w:rsid w:val="008001AD"/>
    <w:rsid w:val="00807E9C"/>
    <w:rsid w:val="0083162F"/>
    <w:rsid w:val="008679D0"/>
    <w:rsid w:val="008754BF"/>
    <w:rsid w:val="00884453"/>
    <w:rsid w:val="008A48AD"/>
    <w:rsid w:val="00915C55"/>
    <w:rsid w:val="009B51EC"/>
    <w:rsid w:val="009C21CE"/>
    <w:rsid w:val="009E130B"/>
    <w:rsid w:val="00A1668A"/>
    <w:rsid w:val="00A4079D"/>
    <w:rsid w:val="00A428BA"/>
    <w:rsid w:val="00A51C83"/>
    <w:rsid w:val="00A92BFA"/>
    <w:rsid w:val="00A96169"/>
    <w:rsid w:val="00AA674B"/>
    <w:rsid w:val="00AB2F38"/>
    <w:rsid w:val="00AC220C"/>
    <w:rsid w:val="00AE24A0"/>
    <w:rsid w:val="00B038BD"/>
    <w:rsid w:val="00B0486E"/>
    <w:rsid w:val="00B10740"/>
    <w:rsid w:val="00B17DF2"/>
    <w:rsid w:val="00B4470A"/>
    <w:rsid w:val="00B45395"/>
    <w:rsid w:val="00B46EAF"/>
    <w:rsid w:val="00BC3974"/>
    <w:rsid w:val="00BE4807"/>
    <w:rsid w:val="00BF4598"/>
    <w:rsid w:val="00C045CB"/>
    <w:rsid w:val="00C05193"/>
    <w:rsid w:val="00C06380"/>
    <w:rsid w:val="00C127BE"/>
    <w:rsid w:val="00C25B05"/>
    <w:rsid w:val="00C51749"/>
    <w:rsid w:val="00CD140B"/>
    <w:rsid w:val="00CE4C99"/>
    <w:rsid w:val="00CF47AC"/>
    <w:rsid w:val="00D01144"/>
    <w:rsid w:val="00D14D9A"/>
    <w:rsid w:val="00D22AD3"/>
    <w:rsid w:val="00D32A34"/>
    <w:rsid w:val="00D34032"/>
    <w:rsid w:val="00D72481"/>
    <w:rsid w:val="00D7577F"/>
    <w:rsid w:val="00D91759"/>
    <w:rsid w:val="00D93638"/>
    <w:rsid w:val="00DA17BB"/>
    <w:rsid w:val="00DC0647"/>
    <w:rsid w:val="00DD392A"/>
    <w:rsid w:val="00DE56D5"/>
    <w:rsid w:val="00DE61C8"/>
    <w:rsid w:val="00E2423E"/>
    <w:rsid w:val="00E26EE0"/>
    <w:rsid w:val="00E3738A"/>
    <w:rsid w:val="00E4309A"/>
    <w:rsid w:val="00E77CD3"/>
    <w:rsid w:val="00EB400F"/>
    <w:rsid w:val="00EC308C"/>
    <w:rsid w:val="00ED0ABA"/>
    <w:rsid w:val="00ED7A6E"/>
    <w:rsid w:val="00EE6AA5"/>
    <w:rsid w:val="00EE6F31"/>
    <w:rsid w:val="00F00064"/>
    <w:rsid w:val="00F04DF0"/>
    <w:rsid w:val="00F301B9"/>
    <w:rsid w:val="00F72084"/>
    <w:rsid w:val="00FA6CE3"/>
    <w:rsid w:val="00FB56F0"/>
    <w:rsid w:val="00FC32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ACF4"/>
  <w15:docId w15:val="{B8AF6EDA-F83A-44A0-A246-EE478185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34159"/>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34159"/>
    <w:rPr>
      <w:u w:val="single"/>
    </w:rPr>
  </w:style>
  <w:style w:type="table" w:customStyle="1" w:styleId="TableNormal">
    <w:name w:val="Table Normal"/>
    <w:rsid w:val="00034159"/>
    <w:tblPr>
      <w:tblInd w:w="0" w:type="dxa"/>
      <w:tblCellMar>
        <w:top w:w="0" w:type="dxa"/>
        <w:left w:w="0" w:type="dxa"/>
        <w:bottom w:w="0" w:type="dxa"/>
        <w:right w:w="0" w:type="dxa"/>
      </w:tblCellMar>
    </w:tblPr>
  </w:style>
  <w:style w:type="paragraph" w:customStyle="1" w:styleId="Kopf-undFuzeilen">
    <w:name w:val="Kopf- und Fußzeilen"/>
    <w:rsid w:val="00034159"/>
    <w:pPr>
      <w:keepNext/>
      <w:tabs>
        <w:tab w:val="right" w:pos="9020"/>
      </w:tabs>
    </w:pPr>
    <w:rPr>
      <w:rFonts w:ascii="Arial" w:hAnsi="Arial" w:cs="Arial Unicode MS"/>
      <w:caps/>
      <w:color w:val="000000"/>
    </w:rPr>
  </w:style>
  <w:style w:type="paragraph" w:customStyle="1" w:styleId="Text">
    <w:name w:val="Text"/>
    <w:rsid w:val="00034159"/>
    <w:pPr>
      <w:spacing w:line="360" w:lineRule="auto"/>
      <w:jc w:val="both"/>
    </w:pPr>
    <w:rPr>
      <w:rFonts w:ascii="Arial" w:eastAsia="Arial" w:hAnsi="Arial" w:cs="Arial"/>
      <w:color w:val="222222"/>
      <w:sz w:val="28"/>
      <w:szCs w:val="28"/>
    </w:rPr>
  </w:style>
  <w:style w:type="paragraph" w:styleId="Titel">
    <w:name w:val="Title"/>
    <w:next w:val="Text2"/>
    <w:rsid w:val="00034159"/>
    <w:pPr>
      <w:spacing w:after="120"/>
      <w:jc w:val="center"/>
      <w:outlineLvl w:val="0"/>
    </w:pPr>
    <w:rPr>
      <w:rFonts w:ascii="Baskerville SemiBold" w:hAnsi="Baskerville SemiBold" w:cs="Arial Unicode MS"/>
      <w:color w:val="4B7196"/>
      <w:spacing w:val="6"/>
      <w:sz w:val="64"/>
      <w:szCs w:val="64"/>
    </w:rPr>
  </w:style>
  <w:style w:type="paragraph" w:customStyle="1" w:styleId="Text2">
    <w:name w:val="Text 2"/>
    <w:rsid w:val="00034159"/>
    <w:pPr>
      <w:spacing w:after="80" w:line="288" w:lineRule="auto"/>
    </w:pPr>
    <w:rPr>
      <w:rFonts w:ascii="Baskerville" w:hAnsi="Baskerville" w:cs="Arial Unicode MS"/>
      <w:color w:val="434343"/>
      <w:sz w:val="24"/>
      <w:szCs w:val="24"/>
    </w:rPr>
  </w:style>
  <w:style w:type="paragraph" w:customStyle="1" w:styleId="berschrift">
    <w:name w:val="Überschrift"/>
    <w:next w:val="Text2"/>
    <w:rsid w:val="00034159"/>
    <w:pPr>
      <w:keepNext/>
      <w:spacing w:after="160"/>
      <w:outlineLvl w:val="2"/>
    </w:pPr>
    <w:rPr>
      <w:rFonts w:ascii="Arial" w:eastAsia="Arial" w:hAnsi="Arial" w:cs="Arial"/>
      <w:b/>
      <w:bCs/>
      <w:color w:val="5A5754"/>
      <w:sz w:val="40"/>
      <w:szCs w:val="40"/>
    </w:rPr>
  </w:style>
  <w:style w:type="paragraph" w:customStyle="1" w:styleId="Verzeichnis11">
    <w:name w:val="Verzeichnis 11"/>
    <w:rsid w:val="00034159"/>
    <w:pPr>
      <w:keepNext/>
      <w:tabs>
        <w:tab w:val="right" w:pos="8928"/>
      </w:tabs>
      <w:spacing w:after="160"/>
    </w:pPr>
    <w:rPr>
      <w:rFonts w:ascii="Baskerville" w:eastAsia="Baskerville" w:hAnsi="Baskerville" w:cs="Baskerville"/>
      <w:color w:val="5A5754"/>
      <w:sz w:val="36"/>
      <w:szCs w:val="36"/>
    </w:rPr>
  </w:style>
  <w:style w:type="paragraph" w:customStyle="1" w:styleId="Verzeichnis21">
    <w:name w:val="Verzeichnis 21"/>
    <w:rsid w:val="00034159"/>
    <w:pPr>
      <w:keepNext/>
      <w:tabs>
        <w:tab w:val="right" w:pos="8928"/>
      </w:tabs>
      <w:spacing w:after="160"/>
      <w:ind w:firstLine="480"/>
    </w:pPr>
    <w:rPr>
      <w:rFonts w:ascii="Arial" w:eastAsia="Arial" w:hAnsi="Arial" w:cs="Arial"/>
      <w:color w:val="5A5754"/>
      <w:sz w:val="26"/>
      <w:szCs w:val="26"/>
    </w:rPr>
  </w:style>
  <w:style w:type="paragraph" w:customStyle="1" w:styleId="Unterberschrift">
    <w:name w:val="Unterüberschrift"/>
    <w:next w:val="Text2"/>
    <w:rsid w:val="00034159"/>
    <w:pPr>
      <w:spacing w:after="160"/>
      <w:outlineLvl w:val="1"/>
    </w:pPr>
    <w:rPr>
      <w:rFonts w:ascii="Arial" w:eastAsia="Arial" w:hAnsi="Arial" w:cs="Arial"/>
      <w:b/>
      <w:bCs/>
      <w:color w:val="5B422A"/>
      <w:sz w:val="36"/>
      <w:szCs w:val="36"/>
    </w:rPr>
  </w:style>
  <w:style w:type="paragraph" w:customStyle="1" w:styleId="Verzeichnis31">
    <w:name w:val="Verzeichnis 31"/>
    <w:rsid w:val="00034159"/>
    <w:pPr>
      <w:keepNext/>
      <w:tabs>
        <w:tab w:val="right" w:pos="8928"/>
      </w:tabs>
      <w:spacing w:after="160"/>
    </w:pPr>
    <w:rPr>
      <w:rFonts w:ascii="Arial" w:eastAsia="Arial" w:hAnsi="Arial" w:cs="Arial"/>
      <w:color w:val="5A5754"/>
      <w:sz w:val="28"/>
      <w:szCs w:val="28"/>
    </w:rPr>
  </w:style>
  <w:style w:type="paragraph" w:customStyle="1" w:styleId="FreieForm">
    <w:name w:val="Freie Form"/>
    <w:rsid w:val="00034159"/>
    <w:pPr>
      <w:spacing w:line="288" w:lineRule="auto"/>
    </w:pPr>
    <w:rPr>
      <w:rFonts w:ascii="Baskerville" w:eastAsia="Baskerville" w:hAnsi="Baskerville" w:cs="Baskerville"/>
      <w:color w:val="222222"/>
      <w:sz w:val="28"/>
      <w:szCs w:val="28"/>
    </w:rPr>
  </w:style>
  <w:style w:type="numbering" w:customStyle="1" w:styleId="ImportierterStil5">
    <w:name w:val="Importierter Stil: 5"/>
    <w:rsid w:val="00034159"/>
    <w:pPr>
      <w:numPr>
        <w:numId w:val="1"/>
      </w:numPr>
    </w:pPr>
  </w:style>
  <w:style w:type="numbering" w:customStyle="1" w:styleId="ImportierterStil6">
    <w:name w:val="Importierter Stil: 6"/>
    <w:rsid w:val="00034159"/>
    <w:pPr>
      <w:numPr>
        <w:numId w:val="3"/>
      </w:numPr>
    </w:pPr>
  </w:style>
  <w:style w:type="numbering" w:customStyle="1" w:styleId="ImportierterStil15">
    <w:name w:val="Importierter Stil: 15"/>
    <w:rsid w:val="00034159"/>
    <w:pPr>
      <w:numPr>
        <w:numId w:val="5"/>
      </w:numPr>
    </w:pPr>
  </w:style>
  <w:style w:type="numbering" w:customStyle="1" w:styleId="ImportierterStil16">
    <w:name w:val="Importierter Stil: 16"/>
    <w:rsid w:val="00034159"/>
    <w:pPr>
      <w:numPr>
        <w:numId w:val="7"/>
      </w:numPr>
    </w:pPr>
  </w:style>
  <w:style w:type="numbering" w:customStyle="1" w:styleId="ImportierterStil17">
    <w:name w:val="Importierter Stil: 17"/>
    <w:rsid w:val="00034159"/>
    <w:pPr>
      <w:numPr>
        <w:numId w:val="9"/>
      </w:numPr>
    </w:pPr>
  </w:style>
  <w:style w:type="numbering" w:customStyle="1" w:styleId="ImportierterStil18">
    <w:name w:val="Importierter Stil: 18"/>
    <w:rsid w:val="00034159"/>
    <w:pPr>
      <w:numPr>
        <w:numId w:val="11"/>
      </w:numPr>
    </w:pPr>
  </w:style>
  <w:style w:type="numbering" w:customStyle="1" w:styleId="ImportierterStil19">
    <w:name w:val="Importierter Stil: 19"/>
    <w:rsid w:val="00034159"/>
    <w:pPr>
      <w:numPr>
        <w:numId w:val="13"/>
      </w:numPr>
    </w:pPr>
  </w:style>
  <w:style w:type="numbering" w:customStyle="1" w:styleId="Punkt">
    <w:name w:val="Punkt"/>
    <w:rsid w:val="00034159"/>
    <w:pPr>
      <w:numPr>
        <w:numId w:val="15"/>
      </w:numPr>
    </w:pPr>
  </w:style>
  <w:style w:type="numbering" w:customStyle="1" w:styleId="ImportierterStil7">
    <w:name w:val="Importierter Stil: 7"/>
    <w:rsid w:val="00034159"/>
    <w:pPr>
      <w:numPr>
        <w:numId w:val="17"/>
      </w:numPr>
    </w:pPr>
  </w:style>
  <w:style w:type="numbering" w:customStyle="1" w:styleId="ImportierterStil4">
    <w:name w:val="Importierter Stil: 4"/>
    <w:rsid w:val="00034159"/>
    <w:pPr>
      <w:numPr>
        <w:numId w:val="19"/>
      </w:numPr>
    </w:pPr>
  </w:style>
  <w:style w:type="paragraph" w:styleId="Sprechblasentext">
    <w:name w:val="Balloon Text"/>
    <w:basedOn w:val="Standard"/>
    <w:link w:val="SprechblasentextZchn"/>
    <w:uiPriority w:val="99"/>
    <w:semiHidden/>
    <w:unhideWhenUsed/>
    <w:rsid w:val="007447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7E7"/>
    <w:rPr>
      <w:rFonts w:ascii="Tahoma" w:hAnsi="Tahoma" w:cs="Tahoma"/>
      <w:sz w:val="16"/>
      <w:szCs w:val="16"/>
      <w:lang w:val="en-US" w:eastAsia="en-US"/>
    </w:rPr>
  </w:style>
  <w:style w:type="paragraph" w:styleId="Kopfzeile">
    <w:name w:val="header"/>
    <w:basedOn w:val="Standard"/>
    <w:link w:val="KopfzeileZchn"/>
    <w:uiPriority w:val="99"/>
    <w:semiHidden/>
    <w:unhideWhenUsed/>
    <w:rsid w:val="00366BB6"/>
    <w:pPr>
      <w:tabs>
        <w:tab w:val="center" w:pos="4536"/>
        <w:tab w:val="right" w:pos="9072"/>
      </w:tabs>
    </w:pPr>
  </w:style>
  <w:style w:type="character" w:customStyle="1" w:styleId="KopfzeileZchn">
    <w:name w:val="Kopfzeile Zchn"/>
    <w:basedOn w:val="Absatz-Standardschriftart"/>
    <w:link w:val="Kopfzeile"/>
    <w:uiPriority w:val="99"/>
    <w:semiHidden/>
    <w:rsid w:val="00366BB6"/>
    <w:rPr>
      <w:sz w:val="24"/>
      <w:szCs w:val="24"/>
      <w:lang w:val="en-US" w:eastAsia="en-US"/>
    </w:rPr>
  </w:style>
  <w:style w:type="paragraph" w:styleId="Fuzeile">
    <w:name w:val="footer"/>
    <w:basedOn w:val="Standard"/>
    <w:link w:val="FuzeileZchn"/>
    <w:uiPriority w:val="99"/>
    <w:semiHidden/>
    <w:unhideWhenUsed/>
    <w:rsid w:val="00366BB6"/>
    <w:pPr>
      <w:tabs>
        <w:tab w:val="center" w:pos="4536"/>
        <w:tab w:val="right" w:pos="9072"/>
      </w:tabs>
    </w:pPr>
  </w:style>
  <w:style w:type="character" w:customStyle="1" w:styleId="FuzeileZchn">
    <w:name w:val="Fußzeile Zchn"/>
    <w:basedOn w:val="Absatz-Standardschriftart"/>
    <w:link w:val="Fuzeile"/>
    <w:uiPriority w:val="99"/>
    <w:semiHidden/>
    <w:rsid w:val="00366B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utback@awo-kvmucl.de"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04_Term_Paper">
  <a:themeElements>
    <a:clrScheme name="04_Term_Paper">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Term_Paper">
      <a:majorFont>
        <a:latin typeface="Baskerville SemiBold"/>
        <a:ea typeface="Baskerville SemiBold"/>
        <a:cs typeface="Baskerville SemiBold"/>
      </a:majorFont>
      <a:minorFont>
        <a:latin typeface="Baskerville"/>
        <a:ea typeface="Baskerville"/>
        <a:cs typeface="Baskerville"/>
      </a:minorFont>
    </a:fontScheme>
    <a:fmtScheme name="04_Term_Pap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n-lt"/>
            <a:ea typeface="+mn-ea"/>
            <a:cs typeface="+mn-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50000"/>
          </a:lnSpc>
          <a:spcBef>
            <a:spcPts val="0"/>
          </a:spcBef>
          <a:spcAft>
            <a:spcPts val="0"/>
          </a:spcAft>
          <a:buClrTx/>
          <a:buSzTx/>
          <a:buFontTx/>
          <a:buNone/>
          <a:tabLst/>
          <a:defRPr kumimoji="0" sz="1400" b="0" i="0" u="none" strike="noStrike" cap="none" spc="0" normalizeH="0" baseline="0">
            <a:ln>
              <a:noFill/>
            </a:ln>
            <a:solidFill>
              <a:srgbClr val="232323"/>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4BE20-BBB8-43E1-8A4F-9E21DB7C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7123</Words>
  <Characters>44878</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dc:creator>
  <cp:lastModifiedBy>Team Waldhort</cp:lastModifiedBy>
  <cp:revision>12</cp:revision>
  <cp:lastPrinted>2016-02-15T13:50:00Z</cp:lastPrinted>
  <dcterms:created xsi:type="dcterms:W3CDTF">2018-10-26T10:08:00Z</dcterms:created>
  <dcterms:modified xsi:type="dcterms:W3CDTF">2019-05-10T13:59:00Z</dcterms:modified>
</cp:coreProperties>
</file>